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ADA85" w14:textId="29D2EBA2" w:rsidR="008474E4" w:rsidRPr="00B860F2" w:rsidRDefault="008474E4" w:rsidP="008474E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860F2">
        <w:rPr>
          <w:rFonts w:ascii="Arial" w:hAnsi="Arial" w:cs="Arial"/>
          <w:b/>
          <w:iCs/>
          <w:sz w:val="22"/>
          <w:szCs w:val="22"/>
          <w:lang w:val="es-ES" w:eastAsia="es-ES"/>
        </w:rPr>
        <w:t>CONSULTA PREVIA A LA ELABORACIÓN DE LA ORDEN QUE TIENE POR OBJETO CONSOLI</w:t>
      </w:r>
      <w:r w:rsidR="00476DCF" w:rsidRPr="00B860F2">
        <w:rPr>
          <w:rFonts w:ascii="Arial" w:hAnsi="Arial" w:cs="Arial"/>
          <w:b/>
          <w:iCs/>
          <w:sz w:val="22"/>
          <w:szCs w:val="22"/>
          <w:lang w:val="es-ES" w:eastAsia="es-ES"/>
        </w:rPr>
        <w:t>DAR EL PROGRAMA DE AYUDAS AL ALQ</w:t>
      </w:r>
      <w:r w:rsidRPr="00B860F2">
        <w:rPr>
          <w:rFonts w:ascii="Arial" w:hAnsi="Arial" w:cs="Arial"/>
          <w:b/>
          <w:iCs/>
          <w:sz w:val="22"/>
          <w:szCs w:val="22"/>
          <w:lang w:val="es-ES" w:eastAsia="es-ES"/>
        </w:rPr>
        <w:t>UILER “GAZTELAGUN” PARA CONVERT</w:t>
      </w:r>
      <w:r w:rsidR="004E2806" w:rsidRPr="00B860F2">
        <w:rPr>
          <w:rFonts w:ascii="Arial" w:hAnsi="Arial" w:cs="Arial"/>
          <w:b/>
          <w:iCs/>
          <w:sz w:val="22"/>
          <w:szCs w:val="22"/>
          <w:lang w:val="es-ES" w:eastAsia="es-ES"/>
        </w:rPr>
        <w:t>IRLO EN UN PROGRAMA ESTRUCTURAL Y</w:t>
      </w:r>
      <w:r w:rsidRPr="00B860F2">
        <w:rPr>
          <w:rFonts w:ascii="Arial" w:hAnsi="Arial" w:cs="Arial"/>
          <w:b/>
          <w:iCs/>
          <w:sz w:val="22"/>
          <w:szCs w:val="22"/>
          <w:lang w:val="es-ES" w:eastAsia="es-ES"/>
        </w:rPr>
        <w:t xml:space="preserve"> PERMANENTE</w:t>
      </w:r>
      <w:r w:rsidR="004E2806" w:rsidRPr="00B860F2">
        <w:rPr>
          <w:rFonts w:ascii="Arial" w:hAnsi="Arial" w:cs="Arial"/>
          <w:b/>
          <w:iCs/>
          <w:sz w:val="22"/>
          <w:szCs w:val="22"/>
          <w:lang w:val="es-ES" w:eastAsia="es-ES"/>
        </w:rPr>
        <w:t>.</w:t>
      </w:r>
    </w:p>
    <w:p w14:paraId="5BCDFBA7" w14:textId="77777777" w:rsidR="008474E4" w:rsidRPr="00B860F2" w:rsidRDefault="008474E4" w:rsidP="008474E4">
      <w:pPr>
        <w:shd w:val="clear" w:color="auto" w:fill="FFFFFF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7B057722" w14:textId="77777777" w:rsidR="008474E4" w:rsidRPr="00B860F2" w:rsidRDefault="008474E4" w:rsidP="008474E4">
      <w:pPr>
        <w:shd w:val="clear" w:color="auto" w:fill="FFFFFF"/>
        <w:jc w:val="both"/>
        <w:rPr>
          <w:rFonts w:ascii="Arial" w:eastAsia="Calibri" w:hAnsi="Arial" w:cs="Arial"/>
          <w:iCs/>
          <w:sz w:val="22"/>
          <w:szCs w:val="22"/>
          <w:lang w:val="es-ES" w:eastAsia="en-US"/>
        </w:rPr>
      </w:pPr>
    </w:p>
    <w:p w14:paraId="083C1F9F" w14:textId="4508D6A1" w:rsidR="008474E4" w:rsidRPr="00B860F2" w:rsidRDefault="008474E4" w:rsidP="008474E4">
      <w:pPr>
        <w:shd w:val="clear" w:color="auto" w:fill="FFFFFF"/>
        <w:jc w:val="both"/>
        <w:rPr>
          <w:rFonts w:ascii="Arial" w:eastAsia="Calibri" w:hAnsi="Arial" w:cs="Arial"/>
          <w:iCs/>
          <w:sz w:val="22"/>
          <w:szCs w:val="22"/>
          <w:lang w:val="es-ES" w:eastAsia="en-US"/>
        </w:rPr>
      </w:pPr>
      <w:r w:rsidRPr="00B860F2">
        <w:rPr>
          <w:rFonts w:ascii="Arial" w:eastAsia="Calibri" w:hAnsi="Arial" w:cs="Arial"/>
          <w:iCs/>
          <w:sz w:val="22"/>
          <w:szCs w:val="22"/>
          <w:lang w:val="es-ES" w:eastAsia="en-US"/>
        </w:rPr>
        <w:t>El Departamento de Planificación Territorial, Vivienda y Transportes considera necesario consolidar el Programa Gaztelagun (</w:t>
      </w:r>
      <w:r w:rsidR="004311F4" w:rsidRPr="00B860F2">
        <w:rPr>
          <w:rFonts w:ascii="Arial" w:eastAsia="Cambria" w:hAnsi="Arial" w:cs="Arial"/>
          <w:i/>
          <w:sz w:val="22"/>
          <w:szCs w:val="22"/>
        </w:rPr>
        <w:t xml:space="preserve">Orden de 18 de diciembre de 2018 modifiada por Orden de 10 de diciembre de 2019) </w:t>
      </w:r>
      <w:r w:rsidRPr="00B860F2">
        <w:rPr>
          <w:rFonts w:ascii="Arial" w:eastAsia="Calibri" w:hAnsi="Arial" w:cs="Arial"/>
          <w:iCs/>
          <w:sz w:val="22"/>
          <w:szCs w:val="22"/>
          <w:lang w:val="es-ES" w:eastAsia="en-US"/>
        </w:rPr>
        <w:t>cuyo objeto es establecer un programa de ayudas al alquiler para facilitar la emancipación del colectivo de personas jóvenes entre 18 y 35 años.</w:t>
      </w:r>
    </w:p>
    <w:p w14:paraId="501D048C" w14:textId="145BF85B" w:rsidR="008474E4" w:rsidRPr="00B860F2" w:rsidRDefault="008474E4" w:rsidP="008474E4">
      <w:pPr>
        <w:shd w:val="clear" w:color="auto" w:fill="FFFFFF"/>
        <w:jc w:val="both"/>
        <w:rPr>
          <w:rFonts w:ascii="Arial" w:eastAsia="Calibri" w:hAnsi="Arial" w:cs="Arial"/>
          <w:iCs/>
          <w:sz w:val="22"/>
          <w:szCs w:val="22"/>
          <w:lang w:val="es-ES" w:eastAsia="en-US"/>
        </w:rPr>
      </w:pPr>
    </w:p>
    <w:p w14:paraId="036BE2B6" w14:textId="4ED823A2" w:rsidR="008474E4" w:rsidRPr="00B860F2" w:rsidRDefault="008474E4" w:rsidP="008474E4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B860F2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Así, el artículo 133.1 de la </w:t>
      </w:r>
      <w:r w:rsidRPr="00B860F2">
        <w:rPr>
          <w:rFonts w:ascii="Arial" w:eastAsia="Calibri" w:hAnsi="Arial" w:cs="Arial"/>
          <w:b/>
          <w:i/>
          <w:sz w:val="22"/>
          <w:szCs w:val="22"/>
          <w:lang w:val="es-ES" w:eastAsia="en-US"/>
        </w:rPr>
        <w:t xml:space="preserve">Ley 39/2015, de 1 de octubre, </w:t>
      </w:r>
      <w:r w:rsidRPr="00B860F2">
        <w:rPr>
          <w:rFonts w:ascii="Arial" w:eastAsia="Calibri" w:hAnsi="Arial" w:cs="Arial"/>
          <w:i/>
          <w:sz w:val="22"/>
          <w:szCs w:val="22"/>
          <w:lang w:val="es-ES" w:eastAsia="en-US"/>
        </w:rPr>
        <w:t>de Procedimiento Administrativo Común de las Administraciones Públicas</w:t>
      </w:r>
      <w:r w:rsidRPr="00B860F2">
        <w:rPr>
          <w:rFonts w:ascii="Arial" w:eastAsia="Calibri" w:hAnsi="Arial" w:cs="Arial"/>
          <w:sz w:val="22"/>
          <w:szCs w:val="22"/>
          <w:lang w:val="es-ES" w:eastAsia="en-US"/>
        </w:rPr>
        <w:t xml:space="preserve"> dispone que, con carácter previo a la elaboración de un proyecto de disposición normativa, se sustanciará una </w:t>
      </w:r>
      <w:r w:rsidRPr="00B860F2">
        <w:rPr>
          <w:rFonts w:ascii="Arial" w:eastAsia="Calibri" w:hAnsi="Arial" w:cs="Arial"/>
          <w:b/>
          <w:sz w:val="22"/>
          <w:szCs w:val="22"/>
          <w:lang w:val="es-ES" w:eastAsia="en-US"/>
        </w:rPr>
        <w:t>consulta pública</w:t>
      </w:r>
      <w:r w:rsidRPr="00B860F2">
        <w:rPr>
          <w:rFonts w:ascii="Arial" w:eastAsia="Calibri" w:hAnsi="Arial" w:cs="Arial"/>
          <w:sz w:val="22"/>
          <w:szCs w:val="22"/>
          <w:lang w:val="es-ES" w:eastAsia="en-US"/>
        </w:rPr>
        <w:t xml:space="preserve"> a través del portal web de la Administración competente, en la que se recabará la opinión de las personas y organizaciones más representativas potencialmente afectadas por la futura norma.</w:t>
      </w:r>
    </w:p>
    <w:p w14:paraId="5CE5079A" w14:textId="77777777" w:rsidR="008474E4" w:rsidRPr="00B860F2" w:rsidRDefault="008474E4" w:rsidP="008474E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59619495" w14:textId="77777777" w:rsidR="008474E4" w:rsidRPr="00B860F2" w:rsidRDefault="008474E4" w:rsidP="008474E4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B860F2">
        <w:rPr>
          <w:rFonts w:ascii="Arial" w:hAnsi="Arial" w:cs="Arial"/>
          <w:sz w:val="22"/>
          <w:szCs w:val="22"/>
          <w:lang w:eastAsia="ar-SA"/>
        </w:rPr>
        <w:t>La consulta se debe referir a los siguientes aspectos:</w:t>
      </w:r>
    </w:p>
    <w:p w14:paraId="0F8DF8B7" w14:textId="77777777" w:rsidR="008474E4" w:rsidRPr="00B860F2" w:rsidRDefault="008474E4" w:rsidP="008474E4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548B3D20" w14:textId="77777777" w:rsidR="008474E4" w:rsidRPr="00B860F2" w:rsidRDefault="008474E4" w:rsidP="008474E4">
      <w:pPr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B860F2">
        <w:rPr>
          <w:rFonts w:ascii="Arial" w:hAnsi="Arial" w:cs="Arial"/>
          <w:sz w:val="22"/>
          <w:szCs w:val="22"/>
          <w:lang w:eastAsia="ar-SA"/>
        </w:rPr>
        <w:t>a) Los problemas que se pretenden solucionar con la iniciativa.</w:t>
      </w:r>
    </w:p>
    <w:p w14:paraId="7CB4DAC0" w14:textId="77777777" w:rsidR="008474E4" w:rsidRPr="00B860F2" w:rsidRDefault="008474E4" w:rsidP="008474E4">
      <w:pPr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B860F2">
        <w:rPr>
          <w:rFonts w:ascii="Arial" w:hAnsi="Arial" w:cs="Arial"/>
          <w:sz w:val="22"/>
          <w:szCs w:val="22"/>
          <w:lang w:eastAsia="ar-SA"/>
        </w:rPr>
        <w:t>b) La necesidad y oportunidad de su aprobación.</w:t>
      </w:r>
    </w:p>
    <w:p w14:paraId="4138E7B1" w14:textId="77777777" w:rsidR="008474E4" w:rsidRPr="00B860F2" w:rsidRDefault="008474E4" w:rsidP="008474E4">
      <w:pPr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B860F2">
        <w:rPr>
          <w:rFonts w:ascii="Arial" w:hAnsi="Arial" w:cs="Arial"/>
          <w:sz w:val="22"/>
          <w:szCs w:val="22"/>
          <w:lang w:eastAsia="ar-SA"/>
        </w:rPr>
        <w:t>c) Los objetivos de la norma.</w:t>
      </w:r>
    </w:p>
    <w:p w14:paraId="3F1D5987" w14:textId="77777777" w:rsidR="008474E4" w:rsidRPr="00B860F2" w:rsidRDefault="008474E4" w:rsidP="008474E4">
      <w:pPr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B860F2">
        <w:rPr>
          <w:rFonts w:ascii="Arial" w:hAnsi="Arial" w:cs="Arial"/>
          <w:sz w:val="22"/>
          <w:szCs w:val="22"/>
          <w:lang w:eastAsia="ar-SA"/>
        </w:rPr>
        <w:t>d) Las posibles soluciones alternativas regulatorias y no regulatorias.</w:t>
      </w:r>
    </w:p>
    <w:p w14:paraId="64005CEB" w14:textId="77777777" w:rsidR="008474E4" w:rsidRPr="00B860F2" w:rsidRDefault="008474E4" w:rsidP="008474E4">
      <w:pPr>
        <w:jc w:val="both"/>
        <w:rPr>
          <w:rFonts w:ascii="Arial" w:eastAsia="Calibri" w:hAnsi="Arial" w:cs="Arial"/>
          <w:sz w:val="22"/>
          <w:szCs w:val="22"/>
        </w:rPr>
      </w:pPr>
    </w:p>
    <w:p w14:paraId="0C5BFA3D" w14:textId="7F7D8C43" w:rsidR="008474E4" w:rsidRPr="00B860F2" w:rsidRDefault="00476DCF" w:rsidP="008474E4">
      <w:pPr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  <w:r w:rsidRPr="00B860F2">
        <w:rPr>
          <w:rFonts w:ascii="Arial" w:eastAsia="Calibri" w:hAnsi="Arial" w:cs="Arial"/>
          <w:sz w:val="22"/>
          <w:szCs w:val="22"/>
        </w:rPr>
        <w:t>Así, se</w:t>
      </w:r>
      <w:r w:rsidR="008474E4" w:rsidRPr="00B860F2">
        <w:rPr>
          <w:rFonts w:ascii="Arial" w:eastAsia="Calibri" w:hAnsi="Arial" w:cs="Arial"/>
          <w:sz w:val="22"/>
          <w:szCs w:val="22"/>
          <w:lang w:val="es-ES" w:eastAsia="en-US"/>
        </w:rPr>
        <w:t xml:space="preserve"> pretende dar cumplimiento al citado trámite de consulta previa a la elaboración de la disposición a los efectos de que la ciudadanía y demás entidades afectadas por la norma tengan la posibilidad de participar y realizar aportaciones a la norma que se plantea.</w:t>
      </w:r>
    </w:p>
    <w:p w14:paraId="0E7AD1F1" w14:textId="3DD83470" w:rsidR="00476DCF" w:rsidRPr="00B860F2" w:rsidRDefault="00476DCF" w:rsidP="008474E4">
      <w:pPr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</w:p>
    <w:p w14:paraId="180DBF40" w14:textId="7B2AE2E0" w:rsidR="008474E4" w:rsidRPr="00B860F2" w:rsidRDefault="00476DCF" w:rsidP="00476DCF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B860F2">
        <w:rPr>
          <w:rFonts w:ascii="Arial" w:eastAsia="Calibri" w:hAnsi="Arial" w:cs="Arial"/>
          <w:sz w:val="22"/>
          <w:szCs w:val="22"/>
          <w:lang w:val="es-ES" w:eastAsia="en-US"/>
        </w:rPr>
        <w:t xml:space="preserve">En consecuencia, </w:t>
      </w:r>
      <w:r w:rsidRPr="00B860F2">
        <w:rPr>
          <w:rFonts w:ascii="Arial" w:eastAsia="Cambria" w:hAnsi="Arial" w:cs="Arial"/>
          <w:sz w:val="22"/>
          <w:szCs w:val="22"/>
          <w:lang w:eastAsia="en-US"/>
        </w:rPr>
        <w:t>s</w:t>
      </w:r>
      <w:r w:rsidR="008474E4" w:rsidRPr="00B860F2">
        <w:rPr>
          <w:rFonts w:ascii="Arial" w:eastAsia="Cambria" w:hAnsi="Arial" w:cs="Arial"/>
          <w:sz w:val="22"/>
          <w:szCs w:val="22"/>
          <w:lang w:eastAsia="en-US"/>
        </w:rPr>
        <w:t xml:space="preserve">e abre a todas aquellas instituciones públicas y personas físicas, así como organizaciones, entidades o asociaciones que puedan considerarse afectadas por </w:t>
      </w:r>
      <w:r w:rsidRPr="00B860F2">
        <w:rPr>
          <w:rFonts w:ascii="Arial" w:eastAsia="Cambria" w:hAnsi="Arial" w:cs="Arial"/>
          <w:sz w:val="22"/>
          <w:szCs w:val="22"/>
          <w:lang w:eastAsia="en-US"/>
        </w:rPr>
        <w:t xml:space="preserve">esa futura regulación normativa, mediante su publicación en el portal </w:t>
      </w:r>
      <w:r w:rsidR="008474E4" w:rsidRPr="00B860F2">
        <w:rPr>
          <w:rFonts w:ascii="Arial" w:eastAsia="Cambria" w:hAnsi="Arial" w:cs="Arial"/>
          <w:sz w:val="22"/>
          <w:szCs w:val="22"/>
          <w:lang w:eastAsia="en-US"/>
        </w:rPr>
        <w:t xml:space="preserve">web de la Administración General de la Comunidad Autónoma de Euskadi. </w:t>
      </w:r>
    </w:p>
    <w:p w14:paraId="626EC088" w14:textId="77777777" w:rsidR="008474E4" w:rsidRPr="00B860F2" w:rsidRDefault="008474E4" w:rsidP="008474E4">
      <w:pPr>
        <w:jc w:val="both"/>
        <w:rPr>
          <w:rFonts w:ascii="Arial" w:eastAsia="Cambria" w:hAnsi="Arial" w:cs="Arial"/>
          <w:color w:val="FF0000"/>
          <w:sz w:val="22"/>
          <w:szCs w:val="22"/>
        </w:rPr>
      </w:pPr>
    </w:p>
    <w:p w14:paraId="4DDD09C8" w14:textId="6A35B3C7" w:rsidR="008474E4" w:rsidRPr="00F04674" w:rsidRDefault="008474E4" w:rsidP="00476DCF">
      <w:pPr>
        <w:spacing w:after="200" w:line="276" w:lineRule="auto"/>
        <w:contextualSpacing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F04674">
        <w:rPr>
          <w:rFonts w:ascii="Arial" w:eastAsia="Cambria" w:hAnsi="Arial" w:cs="Arial"/>
          <w:sz w:val="22"/>
          <w:szCs w:val="22"/>
          <w:lang w:eastAsia="en-US"/>
        </w:rPr>
        <w:t xml:space="preserve">Se establece un plazo de </w:t>
      </w:r>
      <w:r w:rsidR="00F04674">
        <w:rPr>
          <w:rFonts w:ascii="Arial" w:eastAsia="Cambria" w:hAnsi="Arial" w:cs="Arial"/>
          <w:sz w:val="22"/>
          <w:szCs w:val="22"/>
          <w:lang w:eastAsia="en-US"/>
        </w:rPr>
        <w:t>15</w:t>
      </w:r>
      <w:r w:rsidRPr="00F04674">
        <w:rPr>
          <w:rFonts w:ascii="Arial" w:eastAsia="Cambria" w:hAnsi="Arial" w:cs="Arial"/>
          <w:sz w:val="22"/>
          <w:szCs w:val="22"/>
          <w:lang w:eastAsia="en-US"/>
        </w:rPr>
        <w:t xml:space="preserve"> días hábiles para que las instituciones afectadas, la ciudadanía y sus entidades presenten todas aquellas sugerencias u observaciones que tengan por conveniente. </w:t>
      </w:r>
      <w:bookmarkStart w:id="0" w:name="_GoBack"/>
      <w:bookmarkEnd w:id="0"/>
    </w:p>
    <w:p w14:paraId="0A0888FC" w14:textId="77777777" w:rsidR="008474E4" w:rsidRPr="00B860F2" w:rsidRDefault="008474E4" w:rsidP="008474E4">
      <w:pPr>
        <w:pStyle w:val="Zerrenda-paragrafoa"/>
        <w:rPr>
          <w:rFonts w:ascii="Arial" w:eastAsia="Cambria" w:hAnsi="Arial" w:cs="Arial"/>
          <w:color w:val="FF0000"/>
          <w:sz w:val="22"/>
          <w:szCs w:val="22"/>
          <w:lang w:eastAsia="en-US"/>
        </w:rPr>
      </w:pPr>
    </w:p>
    <w:p w14:paraId="7F7DD4E1" w14:textId="720F2E8E" w:rsidR="008474E4" w:rsidRPr="00B860F2" w:rsidRDefault="008474E4" w:rsidP="008474E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860F2">
        <w:rPr>
          <w:rFonts w:ascii="Arial" w:hAnsi="Arial" w:cs="Arial"/>
          <w:sz w:val="22"/>
          <w:szCs w:val="22"/>
        </w:rPr>
        <w:t>Ese trámite de consulta pública se efectúa, además, con carácter previo a la elaboración del proyecto normativo y dentro de la fase de iniciación que regulan los artículos 4 y 5 de la Ley 8/2003, de 22 de diciembre, del Procedimiento de Elaboración de las Disposiciones de Carácter General.</w:t>
      </w:r>
    </w:p>
    <w:p w14:paraId="79C808DA" w14:textId="77777777" w:rsidR="008474E4" w:rsidRPr="00B860F2" w:rsidRDefault="008474E4" w:rsidP="008474E4">
      <w:pPr>
        <w:spacing w:after="200" w:line="276" w:lineRule="auto"/>
        <w:contextualSpacing/>
        <w:jc w:val="both"/>
        <w:rPr>
          <w:rFonts w:ascii="Arial" w:eastAsia="Cambria" w:hAnsi="Arial" w:cs="Arial"/>
          <w:color w:val="FF0000"/>
          <w:sz w:val="22"/>
          <w:szCs w:val="22"/>
          <w:lang w:eastAsia="en-US"/>
        </w:rPr>
      </w:pPr>
    </w:p>
    <w:p w14:paraId="33CD1878" w14:textId="77777777" w:rsidR="008474E4" w:rsidRPr="00B860F2" w:rsidRDefault="008474E4" w:rsidP="008474E4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03B7C5C9" w14:textId="77777777" w:rsidR="008474E4" w:rsidRPr="00B860F2" w:rsidRDefault="008474E4" w:rsidP="008474E4">
      <w:pPr>
        <w:shd w:val="clear" w:color="auto" w:fill="FFFFFF"/>
        <w:jc w:val="both"/>
        <w:rPr>
          <w:rFonts w:ascii="Arial" w:eastAsia="Calibri" w:hAnsi="Arial" w:cs="Arial"/>
          <w:iCs/>
          <w:color w:val="FF0000"/>
          <w:sz w:val="22"/>
          <w:szCs w:val="22"/>
          <w:lang w:eastAsia="en-US"/>
        </w:rPr>
      </w:pPr>
    </w:p>
    <w:p w14:paraId="0595C419" w14:textId="77777777" w:rsidR="008474E4" w:rsidRPr="00B860F2" w:rsidRDefault="008474E4" w:rsidP="008474E4">
      <w:pPr>
        <w:shd w:val="clear" w:color="auto" w:fill="FFFFFF"/>
        <w:jc w:val="both"/>
        <w:rPr>
          <w:rFonts w:ascii="Arial" w:eastAsia="Calibri" w:hAnsi="Arial" w:cs="Arial"/>
          <w:iCs/>
          <w:color w:val="FF0000"/>
          <w:sz w:val="22"/>
          <w:szCs w:val="22"/>
          <w:lang w:val="es-ES" w:eastAsia="en-US"/>
        </w:rPr>
      </w:pPr>
    </w:p>
    <w:p w14:paraId="4F667D7A" w14:textId="1F8E41CF" w:rsidR="008474E4" w:rsidRPr="00B860F2" w:rsidRDefault="008474E4" w:rsidP="008474E4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" w:eastAsia="es-ES"/>
        </w:rPr>
      </w:pPr>
      <w:r w:rsidRPr="00B860F2">
        <w:rPr>
          <w:rFonts w:ascii="Arial" w:hAnsi="Arial" w:cs="Arial"/>
          <w:color w:val="FF0000"/>
          <w:sz w:val="22"/>
          <w:szCs w:val="22"/>
          <w:lang w:val="es-ES" w:eastAsia="es-ES"/>
        </w:rPr>
        <w:lastRenderedPageBreak/>
        <w:t>.</w:t>
      </w:r>
    </w:p>
    <w:p w14:paraId="29E88B76" w14:textId="77777777" w:rsidR="008474E4" w:rsidRPr="00B860F2" w:rsidRDefault="008474E4" w:rsidP="008474E4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" w:eastAsia="es-ES"/>
        </w:rPr>
      </w:pPr>
    </w:p>
    <w:p w14:paraId="7D5BADC4" w14:textId="77777777" w:rsidR="008474E4" w:rsidRPr="00B860F2" w:rsidRDefault="008474E4" w:rsidP="008474E4">
      <w:pPr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41262B5E" w14:textId="77777777" w:rsidR="008474E4" w:rsidRPr="00B860F2" w:rsidRDefault="008474E4" w:rsidP="008474E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05A9607" w14:textId="65AA5C1E" w:rsidR="008474E4" w:rsidRPr="00B860F2" w:rsidRDefault="008474E4" w:rsidP="008474E4">
      <w:pPr>
        <w:jc w:val="both"/>
        <w:rPr>
          <w:rFonts w:ascii="Arial" w:eastAsia="Cambria" w:hAnsi="Arial" w:cs="Arial"/>
          <w:b/>
          <w:sz w:val="22"/>
          <w:szCs w:val="22"/>
        </w:rPr>
      </w:pPr>
      <w:r w:rsidRPr="00B860F2">
        <w:rPr>
          <w:rFonts w:ascii="Arial" w:eastAsia="Cambria" w:hAnsi="Arial" w:cs="Arial"/>
          <w:b/>
          <w:sz w:val="22"/>
          <w:szCs w:val="22"/>
        </w:rPr>
        <w:t>1.- Problemas que se pretenden solucionar con esta iniciativa normativa</w:t>
      </w:r>
      <w:r w:rsidR="0029590F" w:rsidRPr="00B860F2">
        <w:rPr>
          <w:rFonts w:ascii="Arial" w:eastAsia="Cambria" w:hAnsi="Arial" w:cs="Arial"/>
          <w:b/>
          <w:sz w:val="22"/>
          <w:szCs w:val="22"/>
        </w:rPr>
        <w:t>. Necesidad y oportunidad de su aprobación.</w:t>
      </w:r>
    </w:p>
    <w:p w14:paraId="0632BE0C" w14:textId="504F543F" w:rsidR="00092279" w:rsidRPr="00B860F2" w:rsidRDefault="00092279" w:rsidP="008474E4">
      <w:pPr>
        <w:jc w:val="both"/>
        <w:rPr>
          <w:rFonts w:ascii="Arial" w:eastAsia="Cambria" w:hAnsi="Arial" w:cs="Arial"/>
          <w:b/>
          <w:sz w:val="22"/>
          <w:szCs w:val="22"/>
        </w:rPr>
      </w:pPr>
    </w:p>
    <w:p w14:paraId="28194CBE" w14:textId="5C02667B" w:rsidR="00092279" w:rsidRPr="00B860F2" w:rsidRDefault="00092279" w:rsidP="00092279">
      <w:pPr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B860F2">
        <w:rPr>
          <w:rFonts w:ascii="Arial" w:eastAsia="Cambria" w:hAnsi="Arial" w:cs="Arial"/>
          <w:sz w:val="22"/>
          <w:szCs w:val="22"/>
        </w:rPr>
        <w:t xml:space="preserve">El </w:t>
      </w:r>
      <w:r w:rsidRPr="00B860F2">
        <w:rPr>
          <w:rFonts w:ascii="Arial" w:eastAsia="Cambria" w:hAnsi="Arial" w:cs="Arial"/>
          <w:b/>
          <w:sz w:val="22"/>
          <w:szCs w:val="22"/>
        </w:rPr>
        <w:t>Programa Gaztelagun</w:t>
      </w:r>
      <w:r w:rsidRPr="00B860F2">
        <w:rPr>
          <w:rFonts w:ascii="Arial" w:eastAsia="Cambria" w:hAnsi="Arial" w:cs="Arial"/>
          <w:sz w:val="22"/>
          <w:szCs w:val="22"/>
        </w:rPr>
        <w:t xml:space="preserve"> se aprobó mediante </w:t>
      </w:r>
      <w:r w:rsidRPr="00B860F2">
        <w:rPr>
          <w:rFonts w:ascii="Arial" w:eastAsia="Cambria" w:hAnsi="Arial" w:cs="Arial"/>
          <w:i/>
          <w:sz w:val="22"/>
          <w:szCs w:val="22"/>
        </w:rPr>
        <w:t xml:space="preserve">Orden de 18 de diciembre de 2018 </w:t>
      </w:r>
      <w:r w:rsidRPr="00B860F2">
        <w:rPr>
          <w:rFonts w:ascii="Arial" w:eastAsia="Cambria" w:hAnsi="Arial" w:cs="Arial"/>
          <w:sz w:val="22"/>
          <w:szCs w:val="22"/>
        </w:rPr>
        <w:t>con el propósito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8267FD" w:rsidRPr="00B860F2">
        <w:rPr>
          <w:rFonts w:ascii="Arial" w:hAnsi="Arial" w:cs="Arial"/>
          <w:sz w:val="22"/>
          <w:szCs w:val="22"/>
          <w:lang w:val="es-ES" w:eastAsia="es-ES"/>
        </w:rPr>
        <w:t xml:space="preserve">de 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ofrecer soluciones </w:t>
      </w:r>
      <w:r w:rsidR="004311F4" w:rsidRPr="00B860F2">
        <w:rPr>
          <w:rFonts w:ascii="Arial" w:hAnsi="Arial" w:cs="Arial"/>
          <w:sz w:val="22"/>
          <w:szCs w:val="22"/>
          <w:lang w:val="es-ES" w:eastAsia="es-ES"/>
        </w:rPr>
        <w:t>adecuadas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a las necesidades de </w:t>
      </w:r>
      <w:r w:rsidR="004311F4" w:rsidRPr="00B860F2">
        <w:rPr>
          <w:rFonts w:ascii="Arial" w:hAnsi="Arial" w:cs="Arial"/>
          <w:sz w:val="22"/>
          <w:szCs w:val="22"/>
          <w:lang w:val="es-ES" w:eastAsia="es-ES"/>
        </w:rPr>
        <w:t xml:space="preserve">vivienda 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>del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colectivo 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>de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personas jóve</w:t>
      </w:r>
      <w:r w:rsidRPr="00B860F2">
        <w:rPr>
          <w:rFonts w:ascii="Arial" w:hAnsi="Arial" w:cs="Arial"/>
          <w:sz w:val="22"/>
          <w:szCs w:val="22"/>
          <w:lang w:val="es-ES" w:eastAsia="es-ES"/>
        </w:rPr>
        <w:softHyphen/>
        <w:t xml:space="preserve">nes, mediante el desarrollo de fórmulas y medidas para facilitar el acceso a una vivienda digna y adecuada. 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>Siendo así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, el Programa Gaztelagun 2019-2021, </w:t>
      </w:r>
      <w:r w:rsidR="00F21908" w:rsidRPr="00B860F2">
        <w:rPr>
          <w:rFonts w:ascii="Arial" w:hAnsi="Arial" w:cs="Arial"/>
          <w:sz w:val="22"/>
          <w:szCs w:val="22"/>
          <w:lang w:val="es-ES" w:eastAsia="es-ES"/>
        </w:rPr>
        <w:t>inspirado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en el Eje n.º 5.1 del Plan Director de Vivienda, nació con el objeto de favorecer la emancipación de 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>esas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personas jóvenes, de edades comprendi</w:t>
      </w:r>
      <w:r w:rsidRPr="00B860F2">
        <w:rPr>
          <w:rFonts w:ascii="Arial" w:hAnsi="Arial" w:cs="Arial"/>
          <w:sz w:val="22"/>
          <w:szCs w:val="22"/>
          <w:lang w:val="es-ES" w:eastAsia="es-ES"/>
        </w:rPr>
        <w:softHyphen/>
        <w:t xml:space="preserve">das </w:t>
      </w:r>
      <w:r w:rsidR="00976BD3">
        <w:rPr>
          <w:rFonts w:ascii="Arial" w:hAnsi="Arial" w:cs="Arial"/>
          <w:sz w:val="22"/>
          <w:szCs w:val="22"/>
          <w:lang w:val="es-ES" w:eastAsia="es-ES"/>
        </w:rPr>
        <w:t>– inicialmente- entre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los 23 y los 35 años, mediante la concesión de </w:t>
      </w:r>
      <w:r w:rsidRPr="00B860F2">
        <w:rPr>
          <w:rFonts w:ascii="Arial" w:hAnsi="Arial" w:cs="Arial"/>
          <w:b/>
          <w:sz w:val="22"/>
          <w:szCs w:val="22"/>
          <w:lang w:val="es-ES" w:eastAsia="es-ES"/>
        </w:rPr>
        <w:t>ayudas directas para el abono de parte de la renta de</w:t>
      </w:r>
      <w:r w:rsidR="003813B4" w:rsidRPr="00B860F2">
        <w:rPr>
          <w:rFonts w:ascii="Arial" w:hAnsi="Arial" w:cs="Arial"/>
          <w:b/>
          <w:sz w:val="22"/>
          <w:szCs w:val="22"/>
          <w:lang w:val="es-ES" w:eastAsia="es-ES"/>
        </w:rPr>
        <w:t>l</w:t>
      </w:r>
      <w:r w:rsidRPr="00B860F2">
        <w:rPr>
          <w:rFonts w:ascii="Arial" w:hAnsi="Arial" w:cs="Arial"/>
          <w:b/>
          <w:sz w:val="22"/>
          <w:szCs w:val="22"/>
          <w:lang w:val="es-ES" w:eastAsia="es-ES"/>
        </w:rPr>
        <w:t xml:space="preserve"> alquiler de la vivienda habitual y permanente.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</w:p>
    <w:p w14:paraId="22F7C905" w14:textId="77777777" w:rsidR="00092279" w:rsidRPr="00B860F2" w:rsidRDefault="00092279" w:rsidP="00092279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6DA1ED36" w14:textId="5F71EBF7" w:rsidR="00092279" w:rsidRPr="00B860F2" w:rsidRDefault="00092279" w:rsidP="00092279">
      <w:pPr>
        <w:autoSpaceDE w:val="0"/>
        <w:autoSpaceDN w:val="0"/>
        <w:adjustRightInd w:val="0"/>
        <w:spacing w:after="160" w:line="221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B860F2">
        <w:rPr>
          <w:rFonts w:ascii="Arial" w:hAnsi="Arial" w:cs="Arial"/>
          <w:sz w:val="22"/>
          <w:szCs w:val="22"/>
          <w:lang w:val="es-ES" w:eastAsia="es-ES"/>
        </w:rPr>
        <w:t>Por su parte, el Plan estratégico de subvenciones del Departamento de Medio Ambiente, Plani</w:t>
      </w:r>
      <w:r w:rsidRPr="00B860F2">
        <w:rPr>
          <w:rFonts w:ascii="Arial" w:hAnsi="Arial" w:cs="Arial"/>
          <w:sz w:val="22"/>
          <w:szCs w:val="22"/>
          <w:lang w:val="es-ES" w:eastAsia="es-ES"/>
        </w:rPr>
        <w:softHyphen/>
        <w:t xml:space="preserve">ficación Territorial y Vivienda 2018-2020, aprobado por </w:t>
      </w:r>
      <w:r w:rsidRPr="00B860F2">
        <w:rPr>
          <w:rFonts w:ascii="Arial" w:hAnsi="Arial" w:cs="Arial"/>
          <w:i/>
          <w:sz w:val="22"/>
          <w:szCs w:val="22"/>
          <w:lang w:val="es-ES" w:eastAsia="es-ES"/>
        </w:rPr>
        <w:t>Orden de 14 de marzo de 2018,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B860F2">
        <w:rPr>
          <w:rFonts w:ascii="Arial" w:hAnsi="Arial" w:cs="Arial"/>
          <w:sz w:val="22"/>
          <w:szCs w:val="22"/>
          <w:lang w:val="es-ES" w:eastAsia="es-ES"/>
        </w:rPr>
        <w:t>recogía el compromiso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 xml:space="preserve"> (eje 4.3-143) de pr</w:t>
      </w:r>
      <w:r w:rsidRPr="00B860F2">
        <w:rPr>
          <w:rFonts w:ascii="Arial" w:hAnsi="Arial" w:cs="Arial"/>
          <w:sz w:val="22"/>
          <w:szCs w:val="22"/>
          <w:lang w:val="es-ES" w:eastAsia="es-ES"/>
        </w:rPr>
        <w:t>iorizar el régimen de alquiler y la e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>mancipación de personas jóvenes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. </w:t>
      </w:r>
      <w:r w:rsidR="004E2806" w:rsidRPr="00B860F2">
        <w:rPr>
          <w:rFonts w:ascii="Arial" w:hAnsi="Arial" w:cs="Arial"/>
          <w:sz w:val="22"/>
          <w:szCs w:val="22"/>
          <w:lang w:val="es-ES" w:eastAsia="es-ES"/>
        </w:rPr>
        <w:t>Y es</w:t>
      </w:r>
      <w:r w:rsidR="004311F4" w:rsidRPr="00B860F2">
        <w:rPr>
          <w:rFonts w:ascii="Arial" w:hAnsi="Arial" w:cs="Arial"/>
          <w:sz w:val="22"/>
          <w:szCs w:val="22"/>
          <w:lang w:val="es-ES" w:eastAsia="es-ES"/>
        </w:rPr>
        <w:t xml:space="preserve"> dentro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del objetivo estratégico </w:t>
      </w:r>
      <w:r w:rsidR="004311F4" w:rsidRPr="00B860F2">
        <w:rPr>
          <w:rFonts w:ascii="Arial" w:hAnsi="Arial" w:cs="Arial"/>
          <w:sz w:val="22"/>
          <w:szCs w:val="22"/>
          <w:lang w:val="es-ES" w:eastAsia="es-ES"/>
        </w:rPr>
        <w:t xml:space="preserve">segundo </w:t>
      </w:r>
      <w:r w:rsidR="004311F4" w:rsidRPr="00B860F2">
        <w:rPr>
          <w:rFonts w:ascii="Arial" w:hAnsi="Arial" w:cs="Arial"/>
          <w:i/>
          <w:sz w:val="22"/>
          <w:szCs w:val="22"/>
          <w:lang w:val="es-ES" w:eastAsia="es-ES"/>
        </w:rPr>
        <w:t>de impulso d</w:t>
      </w:r>
      <w:r w:rsidRPr="00B860F2">
        <w:rPr>
          <w:rFonts w:ascii="Arial" w:hAnsi="Arial" w:cs="Arial"/>
          <w:i/>
          <w:sz w:val="22"/>
          <w:szCs w:val="22"/>
          <w:lang w:val="es-ES" w:eastAsia="es-ES"/>
        </w:rPr>
        <w:t>el parqu</w:t>
      </w:r>
      <w:r w:rsidR="004311F4" w:rsidRPr="00B860F2">
        <w:rPr>
          <w:rFonts w:ascii="Arial" w:hAnsi="Arial" w:cs="Arial"/>
          <w:i/>
          <w:sz w:val="22"/>
          <w:szCs w:val="22"/>
          <w:lang w:val="es-ES" w:eastAsia="es-ES"/>
        </w:rPr>
        <w:t>e de viviendas en alquiler</w:t>
      </w:r>
      <w:r w:rsidRPr="00B860F2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="004E2806" w:rsidRPr="00B860F2">
        <w:rPr>
          <w:rFonts w:ascii="Arial" w:hAnsi="Arial" w:cs="Arial"/>
          <w:sz w:val="22"/>
          <w:szCs w:val="22"/>
          <w:lang w:val="es-ES" w:eastAsia="es-ES"/>
        </w:rPr>
        <w:t xml:space="preserve">dónde </w:t>
      </w:r>
      <w:r w:rsidR="008E37F6" w:rsidRPr="00B860F2">
        <w:rPr>
          <w:rFonts w:ascii="Arial" w:hAnsi="Arial" w:cs="Arial"/>
          <w:sz w:val="22"/>
          <w:szCs w:val="22"/>
          <w:lang w:val="es-ES" w:eastAsia="es-ES"/>
        </w:rPr>
        <w:t>surge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una línea de subvención denominada «Subvencione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>s para el fomento del alquiler»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en la que se </w:t>
      </w:r>
      <w:r w:rsidR="008E37F6" w:rsidRPr="00B860F2">
        <w:rPr>
          <w:rFonts w:ascii="Arial" w:hAnsi="Arial" w:cs="Arial"/>
          <w:sz w:val="22"/>
          <w:szCs w:val="22"/>
          <w:lang w:val="es-ES" w:eastAsia="es-ES"/>
        </w:rPr>
        <w:t>incardinó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8E37F6" w:rsidRPr="00B860F2">
        <w:rPr>
          <w:rFonts w:ascii="Arial" w:hAnsi="Arial" w:cs="Arial"/>
          <w:sz w:val="22"/>
          <w:szCs w:val="22"/>
          <w:lang w:val="es-ES" w:eastAsia="es-ES"/>
        </w:rPr>
        <w:t>el</w:t>
      </w:r>
      <w:r w:rsidR="004E2806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Programa Gaztelagun. </w:t>
      </w:r>
    </w:p>
    <w:p w14:paraId="28D5119C" w14:textId="3962F226" w:rsidR="00092279" w:rsidRPr="00B860F2" w:rsidRDefault="008E37F6" w:rsidP="00092279">
      <w:pPr>
        <w:autoSpaceDE w:val="0"/>
        <w:autoSpaceDN w:val="0"/>
        <w:adjustRightInd w:val="0"/>
        <w:spacing w:after="160" w:line="221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B860F2">
        <w:rPr>
          <w:rFonts w:ascii="Arial" w:hAnsi="Arial" w:cs="Arial"/>
          <w:sz w:val="22"/>
          <w:szCs w:val="22"/>
          <w:lang w:val="es-ES" w:eastAsia="es-ES"/>
        </w:rPr>
        <w:t>Tras un año de experiencia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 xml:space="preserve"> se comprobó que ciertos colectivos quedaban fuera </w:t>
      </w:r>
      <w:r w:rsidR="00F21908" w:rsidRPr="00B860F2">
        <w:rPr>
          <w:rFonts w:ascii="Arial" w:hAnsi="Arial" w:cs="Arial"/>
          <w:sz w:val="22"/>
          <w:szCs w:val="22"/>
          <w:lang w:val="es-ES" w:eastAsia="es-ES"/>
        </w:rPr>
        <w:t xml:space="preserve">de su ámbito de aplicación, </w:t>
      </w:r>
      <w:r w:rsidR="004311F4" w:rsidRPr="00B860F2">
        <w:rPr>
          <w:rFonts w:ascii="Arial" w:hAnsi="Arial" w:cs="Arial"/>
          <w:sz w:val="22"/>
          <w:szCs w:val="22"/>
          <w:lang w:val="es-ES" w:eastAsia="es-ES"/>
        </w:rPr>
        <w:t xml:space="preserve">de modo que se consideró imprescindible </w:t>
      </w:r>
      <w:r w:rsidRPr="00B860F2">
        <w:rPr>
          <w:rFonts w:ascii="Arial" w:hAnsi="Arial" w:cs="Arial"/>
          <w:sz w:val="22"/>
          <w:szCs w:val="22"/>
          <w:lang w:val="es-ES" w:eastAsia="es-ES"/>
        </w:rPr>
        <w:t>realizar una serie de cambios</w:t>
      </w:r>
      <w:r w:rsidR="004311F4" w:rsidRPr="00B860F2">
        <w:rPr>
          <w:rFonts w:ascii="Arial" w:hAnsi="Arial" w:cs="Arial"/>
          <w:sz w:val="22"/>
          <w:szCs w:val="22"/>
          <w:lang w:val="es-ES" w:eastAsia="es-ES"/>
        </w:rPr>
        <w:t>.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B860F2">
        <w:rPr>
          <w:rFonts w:ascii="Arial" w:hAnsi="Arial" w:cs="Arial"/>
          <w:sz w:val="22"/>
          <w:szCs w:val="22"/>
          <w:lang w:val="es-ES" w:eastAsia="es-ES"/>
        </w:rPr>
        <w:t>Así, m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 xml:space="preserve">ediante </w:t>
      </w:r>
      <w:r w:rsidR="00A00CB9" w:rsidRPr="00B860F2">
        <w:rPr>
          <w:rFonts w:ascii="Arial" w:hAnsi="Arial" w:cs="Arial"/>
          <w:i/>
          <w:sz w:val="22"/>
          <w:szCs w:val="22"/>
          <w:lang w:val="es-ES" w:eastAsia="es-ES"/>
        </w:rPr>
        <w:t>Orden de 10 de diciembre de 2019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4311F4" w:rsidRPr="00B860F2">
        <w:rPr>
          <w:rFonts w:ascii="Arial" w:hAnsi="Arial" w:cs="Arial"/>
          <w:sz w:val="22"/>
          <w:szCs w:val="22"/>
          <w:lang w:val="es-ES" w:eastAsia="es-ES"/>
        </w:rPr>
        <w:t xml:space="preserve"> se modificaron </w:t>
      </w:r>
      <w:r w:rsidR="009450CC" w:rsidRPr="00B860F2">
        <w:rPr>
          <w:rFonts w:ascii="Arial" w:hAnsi="Arial" w:cs="Arial"/>
          <w:sz w:val="22"/>
          <w:szCs w:val="22"/>
          <w:lang w:val="es-ES" w:eastAsia="es-ES"/>
        </w:rPr>
        <w:t>varios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 xml:space="preserve"> artículos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del Programa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>, entr</w:t>
      </w:r>
      <w:r w:rsidR="00B95A05" w:rsidRPr="00B860F2">
        <w:rPr>
          <w:rFonts w:ascii="Arial" w:hAnsi="Arial" w:cs="Arial"/>
          <w:sz w:val="22"/>
          <w:szCs w:val="22"/>
          <w:lang w:val="es-ES" w:eastAsia="es-ES"/>
        </w:rPr>
        <w:t>e ellos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los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 xml:space="preserve"> referido</w:t>
      </w:r>
      <w:r w:rsidRPr="00B860F2">
        <w:rPr>
          <w:rFonts w:ascii="Arial" w:hAnsi="Arial" w:cs="Arial"/>
          <w:sz w:val="22"/>
          <w:szCs w:val="22"/>
          <w:lang w:val="es-ES" w:eastAsia="es-ES"/>
        </w:rPr>
        <w:t>s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B860F2">
        <w:rPr>
          <w:rFonts w:ascii="Arial" w:hAnsi="Arial" w:cs="Arial"/>
          <w:sz w:val="22"/>
          <w:szCs w:val="22"/>
          <w:lang w:val="es-ES" w:eastAsia="es-ES"/>
        </w:rPr>
        <w:t>a los requisitos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 xml:space="preserve"> de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 xml:space="preserve"> edad mínima</w:t>
      </w:r>
      <w:r w:rsidR="008267FD" w:rsidRPr="00B860F2">
        <w:rPr>
          <w:rFonts w:ascii="Arial" w:hAnsi="Arial" w:cs="Arial"/>
          <w:sz w:val="22"/>
          <w:szCs w:val="22"/>
          <w:lang w:val="es-ES" w:eastAsia="es-ES"/>
        </w:rPr>
        <w:t xml:space="preserve"> (estableciéndo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>se</w:t>
      </w:r>
      <w:r w:rsidR="008267FD" w:rsidRPr="00B860F2">
        <w:rPr>
          <w:rFonts w:ascii="Arial" w:hAnsi="Arial" w:cs="Arial"/>
          <w:sz w:val="22"/>
          <w:szCs w:val="22"/>
          <w:lang w:val="es-ES" w:eastAsia="es-ES"/>
        </w:rPr>
        <w:t xml:space="preserve"> en 18 años)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A76EFC" w:rsidRPr="00B860F2">
        <w:rPr>
          <w:rFonts w:ascii="Arial" w:hAnsi="Arial" w:cs="Arial"/>
          <w:sz w:val="22"/>
          <w:szCs w:val="22"/>
          <w:lang w:val="es-ES" w:eastAsia="es-ES"/>
        </w:rPr>
        <w:t>e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ingresos.</w:t>
      </w:r>
      <w:r w:rsidR="004311F4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</w:p>
    <w:p w14:paraId="0AE7F318" w14:textId="32ADEDF9" w:rsidR="001B266E" w:rsidRPr="00B860F2" w:rsidRDefault="00A76EFC" w:rsidP="008267FD">
      <w:pPr>
        <w:autoSpaceDE w:val="0"/>
        <w:autoSpaceDN w:val="0"/>
        <w:adjustRightInd w:val="0"/>
        <w:spacing w:after="160" w:line="221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B860F2">
        <w:rPr>
          <w:rFonts w:ascii="Arial" w:hAnsi="Arial" w:cs="Arial"/>
          <w:sz w:val="22"/>
          <w:szCs w:val="22"/>
          <w:lang w:val="es-ES" w:eastAsia="es-ES"/>
        </w:rPr>
        <w:t>A día de hoy</w:t>
      </w:r>
      <w:r w:rsidR="008267FD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>se ha comprobado que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el Programa Gaztelagun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>funciona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>, así como</w:t>
      </w:r>
      <w:r w:rsidR="00A00CB9" w:rsidRPr="00B860F2">
        <w:rPr>
          <w:rFonts w:ascii="Arial" w:hAnsi="Arial" w:cs="Arial"/>
          <w:sz w:val="22"/>
          <w:szCs w:val="22"/>
          <w:lang w:val="es-ES" w:eastAsia="es-ES"/>
        </w:rPr>
        <w:t xml:space="preserve"> que responde directamente 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 xml:space="preserve">a </w:t>
      </w:r>
      <w:r w:rsidR="00B95A05" w:rsidRPr="00B860F2">
        <w:rPr>
          <w:rFonts w:ascii="Arial" w:hAnsi="Arial" w:cs="Arial"/>
          <w:sz w:val="22"/>
          <w:szCs w:val="22"/>
          <w:lang w:val="es-ES" w:eastAsia="es-ES"/>
        </w:rPr>
        <w:t>las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B95A05" w:rsidRPr="00B860F2">
        <w:rPr>
          <w:rFonts w:ascii="Arial" w:hAnsi="Arial" w:cs="Arial"/>
          <w:sz w:val="22"/>
          <w:szCs w:val="22"/>
          <w:lang w:val="es-ES" w:eastAsia="es-ES"/>
        </w:rPr>
        <w:t>expectativas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 xml:space="preserve"> para </w:t>
      </w:r>
      <w:r w:rsidR="00B95A05" w:rsidRPr="00B860F2">
        <w:rPr>
          <w:rFonts w:ascii="Arial" w:hAnsi="Arial" w:cs="Arial"/>
          <w:sz w:val="22"/>
          <w:szCs w:val="22"/>
          <w:lang w:val="es-ES" w:eastAsia="es-ES"/>
        </w:rPr>
        <w:t xml:space="preserve">cuyo cumplimiento 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>fue creado</w:t>
      </w:r>
      <w:r w:rsidR="008E37F6" w:rsidRPr="00B860F2">
        <w:rPr>
          <w:rFonts w:ascii="Arial" w:hAnsi="Arial" w:cs="Arial"/>
          <w:sz w:val="22"/>
          <w:szCs w:val="22"/>
          <w:lang w:val="es-ES" w:eastAsia="es-ES"/>
        </w:rPr>
        <w:t>,</w:t>
      </w:r>
      <w:r w:rsidR="00B860F2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9450CC" w:rsidRPr="00B860F2">
        <w:rPr>
          <w:rFonts w:ascii="Arial" w:hAnsi="Arial" w:cs="Arial"/>
          <w:sz w:val="22"/>
          <w:szCs w:val="22"/>
          <w:lang w:val="es-ES" w:eastAsia="es-ES"/>
        </w:rPr>
        <w:t xml:space="preserve">y 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>que no son otras que las de fomentar la emancipación de personas jóvenes</w:t>
      </w:r>
      <w:r w:rsidR="001B266E" w:rsidRPr="00B860F2">
        <w:rPr>
          <w:rFonts w:ascii="Arial" w:hAnsi="Arial" w:cs="Arial"/>
          <w:sz w:val="22"/>
          <w:szCs w:val="22"/>
          <w:lang w:val="es-ES" w:eastAsia="es-ES"/>
        </w:rPr>
        <w:t xml:space="preserve"> de edades comprendidas entre los</w:t>
      </w:r>
      <w:r w:rsidR="00B95A05" w:rsidRPr="00B860F2">
        <w:rPr>
          <w:rFonts w:ascii="Arial" w:hAnsi="Arial" w:cs="Arial"/>
          <w:sz w:val="22"/>
          <w:szCs w:val="22"/>
          <w:lang w:val="es-ES" w:eastAsia="es-ES"/>
        </w:rPr>
        <w:t xml:space="preserve"> 18 y 35 años. </w:t>
      </w:r>
      <w:r w:rsidR="001B266E" w:rsidRPr="00B860F2">
        <w:rPr>
          <w:rFonts w:ascii="Arial" w:hAnsi="Arial" w:cs="Arial"/>
          <w:sz w:val="22"/>
          <w:szCs w:val="22"/>
          <w:lang w:val="es-ES" w:eastAsia="es-ES"/>
        </w:rPr>
        <w:t>En dfinitiva, se trata de ayudar a esas personas para que tomen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 xml:space="preserve"> la decisión</w:t>
      </w:r>
      <w:r w:rsidR="004311F4" w:rsidRPr="00B860F2">
        <w:rPr>
          <w:rFonts w:ascii="Arial" w:hAnsi="Arial" w:cs="Arial"/>
          <w:sz w:val="22"/>
          <w:szCs w:val="22"/>
          <w:lang w:val="es-ES" w:eastAsia="es-ES"/>
        </w:rPr>
        <w:t xml:space="preserve"> y d</w:t>
      </w:r>
      <w:r w:rsidR="001B266E" w:rsidRPr="00B860F2">
        <w:rPr>
          <w:rFonts w:ascii="Arial" w:hAnsi="Arial" w:cs="Arial"/>
          <w:sz w:val="22"/>
          <w:szCs w:val="22"/>
          <w:lang w:val="es-ES" w:eastAsia="es-ES"/>
        </w:rPr>
        <w:t>en</w:t>
      </w:r>
      <w:r w:rsidR="004311F4" w:rsidRPr="00B860F2">
        <w:rPr>
          <w:rFonts w:ascii="Arial" w:hAnsi="Arial" w:cs="Arial"/>
          <w:sz w:val="22"/>
          <w:szCs w:val="22"/>
          <w:lang w:val="es-ES" w:eastAsia="es-ES"/>
        </w:rPr>
        <w:t xml:space="preserve"> el paso</w:t>
      </w:r>
      <w:r w:rsidR="00B95A05" w:rsidRPr="00B860F2">
        <w:rPr>
          <w:rFonts w:ascii="Arial" w:hAnsi="Arial" w:cs="Arial"/>
          <w:sz w:val="22"/>
          <w:szCs w:val="22"/>
          <w:lang w:val="es-ES" w:eastAsia="es-ES"/>
        </w:rPr>
        <w:t xml:space="preserve"> de vivir de forma autónoma</w:t>
      </w:r>
      <w:r w:rsidR="0013324D" w:rsidRPr="00B860F2">
        <w:rPr>
          <w:rFonts w:ascii="Arial" w:hAnsi="Arial" w:cs="Arial"/>
          <w:sz w:val="22"/>
          <w:szCs w:val="22"/>
          <w:lang w:val="es-ES" w:eastAsia="es-ES"/>
        </w:rPr>
        <w:t>,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B95A05" w:rsidRPr="00B860F2">
        <w:rPr>
          <w:rFonts w:ascii="Arial" w:hAnsi="Arial" w:cs="Arial"/>
          <w:sz w:val="22"/>
          <w:szCs w:val="22"/>
          <w:lang w:val="es-ES" w:eastAsia="es-ES"/>
        </w:rPr>
        <w:t>al margen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 xml:space="preserve"> de que su situación económic</w:t>
      </w:r>
      <w:r w:rsidR="00B95A05" w:rsidRPr="00B860F2">
        <w:rPr>
          <w:rFonts w:ascii="Arial" w:hAnsi="Arial" w:cs="Arial"/>
          <w:sz w:val="22"/>
          <w:szCs w:val="22"/>
          <w:lang w:val="es-ES" w:eastAsia="es-ES"/>
        </w:rPr>
        <w:t>o-laboral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 xml:space="preserve"> no sea la 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>“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>idea</w:t>
      </w:r>
      <w:r w:rsidR="003813B4" w:rsidRPr="00B860F2">
        <w:rPr>
          <w:rFonts w:ascii="Arial" w:hAnsi="Arial" w:cs="Arial"/>
          <w:sz w:val="22"/>
          <w:szCs w:val="22"/>
          <w:lang w:val="es-ES" w:eastAsia="es-ES"/>
        </w:rPr>
        <w:t>l”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 xml:space="preserve"> para ello.</w:t>
      </w:r>
    </w:p>
    <w:p w14:paraId="3434219A" w14:textId="3B43F16E" w:rsidR="008474E4" w:rsidRPr="00B860F2" w:rsidRDefault="00A76EFC" w:rsidP="008267FD">
      <w:pPr>
        <w:autoSpaceDE w:val="0"/>
        <w:autoSpaceDN w:val="0"/>
        <w:adjustRightInd w:val="0"/>
        <w:spacing w:after="160" w:line="221" w:lineRule="atLeast"/>
        <w:jc w:val="both"/>
        <w:rPr>
          <w:rFonts w:ascii="Arial" w:hAnsi="Arial" w:cs="Arial"/>
          <w:i/>
          <w:sz w:val="22"/>
          <w:szCs w:val="22"/>
          <w:lang w:val="es-ES" w:eastAsia="es-ES"/>
        </w:rPr>
      </w:pPr>
      <w:r w:rsidRPr="00B860F2">
        <w:rPr>
          <w:rFonts w:ascii="Arial" w:hAnsi="Arial" w:cs="Arial"/>
          <w:sz w:val="22"/>
          <w:szCs w:val="22"/>
          <w:lang w:val="es-ES" w:eastAsia="es-ES"/>
        </w:rPr>
        <w:t>A</w:t>
      </w:r>
      <w:r w:rsidR="001B266E" w:rsidRPr="00B860F2">
        <w:rPr>
          <w:rFonts w:ascii="Arial" w:hAnsi="Arial" w:cs="Arial"/>
          <w:sz w:val="22"/>
          <w:szCs w:val="22"/>
          <w:lang w:val="es-ES" w:eastAsia="es-ES"/>
        </w:rPr>
        <w:t xml:space="preserve"> pesar de no haber nacido con vocació</w:t>
      </w:r>
      <w:r w:rsidR="0029590F" w:rsidRPr="00B860F2">
        <w:rPr>
          <w:rFonts w:ascii="Arial" w:hAnsi="Arial" w:cs="Arial"/>
          <w:sz w:val="22"/>
          <w:szCs w:val="22"/>
          <w:lang w:val="es-ES" w:eastAsia="es-ES"/>
        </w:rPr>
        <w:t>n de ser un programa permanente</w:t>
      </w:r>
      <w:r w:rsidRPr="00B860F2">
        <w:rPr>
          <w:rFonts w:ascii="Arial" w:hAnsi="Arial" w:cs="Arial"/>
          <w:sz w:val="22"/>
          <w:szCs w:val="22"/>
          <w:lang w:val="es-ES" w:eastAsia="es-ES"/>
        </w:rPr>
        <w:t>,</w:t>
      </w:r>
      <w:r w:rsidR="0012083E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B860F2">
        <w:rPr>
          <w:rFonts w:ascii="Arial" w:hAnsi="Arial" w:cs="Arial"/>
          <w:sz w:val="22"/>
          <w:szCs w:val="22"/>
          <w:lang w:val="es-ES" w:eastAsia="es-ES"/>
        </w:rPr>
        <w:t>d</w:t>
      </w:r>
      <w:r w:rsidR="00FF743E" w:rsidRPr="00B860F2">
        <w:rPr>
          <w:rFonts w:ascii="Arial" w:hAnsi="Arial" w:cs="Arial"/>
          <w:sz w:val="22"/>
          <w:szCs w:val="22"/>
          <w:lang w:val="es-ES" w:eastAsia="es-ES"/>
        </w:rPr>
        <w:t xml:space="preserve">adas estas circunstancias, 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se considera </w:t>
      </w:r>
      <w:r w:rsidRPr="00B860F2">
        <w:rPr>
          <w:rFonts w:ascii="Arial" w:hAnsi="Arial" w:cs="Arial"/>
          <w:b/>
          <w:sz w:val="22"/>
          <w:szCs w:val="22"/>
          <w:lang w:val="es-ES" w:eastAsia="es-ES"/>
        </w:rPr>
        <w:t>oportuno y necesario</w:t>
      </w:r>
      <w:r w:rsidR="00E107DA">
        <w:rPr>
          <w:rFonts w:ascii="Arial" w:hAnsi="Arial" w:cs="Arial"/>
          <w:sz w:val="22"/>
          <w:szCs w:val="22"/>
          <w:lang w:val="es-ES" w:eastAsia="es-ES"/>
        </w:rPr>
        <w:t xml:space="preserve"> consolidar </w:t>
      </w:r>
      <w:r w:rsidR="00E107DA" w:rsidRPr="00E107DA">
        <w:rPr>
          <w:rFonts w:ascii="Arial" w:hAnsi="Arial" w:cs="Arial"/>
          <w:i/>
          <w:sz w:val="22"/>
          <w:szCs w:val="22"/>
          <w:lang w:val="es-ES" w:eastAsia="es-ES"/>
        </w:rPr>
        <w:t>Gaztelagun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>mediante la aprobación de una disposción normat</w:t>
      </w:r>
      <w:r w:rsidR="0029590F" w:rsidRPr="00B860F2">
        <w:rPr>
          <w:rFonts w:ascii="Arial" w:hAnsi="Arial" w:cs="Arial"/>
          <w:sz w:val="22"/>
          <w:szCs w:val="22"/>
          <w:lang w:val="es-ES" w:eastAsia="es-ES"/>
        </w:rPr>
        <w:t xml:space="preserve">iva que </w:t>
      </w:r>
      <w:r w:rsidR="0012083E" w:rsidRPr="00B860F2">
        <w:rPr>
          <w:rFonts w:ascii="Arial" w:hAnsi="Arial" w:cs="Arial"/>
          <w:sz w:val="22"/>
          <w:szCs w:val="22"/>
          <w:lang w:val="es-ES" w:eastAsia="es-ES"/>
        </w:rPr>
        <w:t xml:space="preserve">lo haga perdurar </w:t>
      </w:r>
      <w:r w:rsidR="0029590F" w:rsidRPr="00B860F2">
        <w:rPr>
          <w:rFonts w:ascii="Arial" w:hAnsi="Arial" w:cs="Arial"/>
          <w:sz w:val="22"/>
          <w:szCs w:val="22"/>
          <w:lang w:val="es-ES" w:eastAsia="es-ES"/>
        </w:rPr>
        <w:t>en el tiempo</w:t>
      </w:r>
      <w:r w:rsidRPr="00B860F2">
        <w:rPr>
          <w:rFonts w:ascii="Arial" w:hAnsi="Arial" w:cs="Arial"/>
          <w:sz w:val="22"/>
          <w:szCs w:val="22"/>
          <w:lang w:val="es-ES" w:eastAsia="es-ES"/>
        </w:rPr>
        <w:t>.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B860F2">
        <w:rPr>
          <w:rFonts w:ascii="Arial" w:hAnsi="Arial" w:cs="Arial"/>
          <w:sz w:val="22"/>
          <w:szCs w:val="22"/>
          <w:lang w:val="es-ES" w:eastAsia="es-ES"/>
        </w:rPr>
        <w:t>De esta forma se logrará que la ayudas directas del Programa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8267FD" w:rsidRPr="00B860F2">
        <w:rPr>
          <w:rFonts w:ascii="Arial" w:hAnsi="Arial" w:cs="Arial"/>
          <w:i/>
          <w:sz w:val="22"/>
          <w:szCs w:val="22"/>
          <w:lang w:val="es-ES" w:eastAsia="es-ES"/>
        </w:rPr>
        <w:t xml:space="preserve"> </w:t>
      </w:r>
      <w:r w:rsidR="001D61AA" w:rsidRPr="00B860F2">
        <w:rPr>
          <w:rFonts w:ascii="Arial" w:hAnsi="Arial" w:cs="Arial"/>
          <w:i/>
          <w:sz w:val="22"/>
          <w:szCs w:val="22"/>
          <w:lang w:val="es-ES" w:eastAsia="es-ES"/>
        </w:rPr>
        <w:t>para el alquiler</w:t>
      </w:r>
      <w:r w:rsidR="008267FD" w:rsidRPr="00B860F2">
        <w:rPr>
          <w:rFonts w:ascii="Arial" w:hAnsi="Arial" w:cs="Arial"/>
          <w:i/>
          <w:sz w:val="22"/>
          <w:szCs w:val="22"/>
          <w:lang w:val="es-ES" w:eastAsia="es-ES"/>
        </w:rPr>
        <w:t xml:space="preserve"> de vivienda habitual</w:t>
      </w:r>
      <w:r w:rsidR="001D61AA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8267FD" w:rsidRPr="00B860F2">
        <w:rPr>
          <w:rFonts w:ascii="Arial" w:hAnsi="Arial" w:cs="Arial"/>
          <w:b/>
          <w:sz w:val="22"/>
          <w:szCs w:val="22"/>
          <w:lang w:val="es-ES" w:eastAsia="es-ES"/>
        </w:rPr>
        <w:t>formen</w:t>
      </w:r>
      <w:r w:rsidR="001D61AA" w:rsidRPr="00B860F2">
        <w:rPr>
          <w:rFonts w:ascii="Arial" w:hAnsi="Arial" w:cs="Arial"/>
          <w:b/>
          <w:sz w:val="22"/>
          <w:szCs w:val="22"/>
          <w:lang w:val="es-ES" w:eastAsia="es-ES"/>
        </w:rPr>
        <w:t xml:space="preserve"> parte de una política subven</w:t>
      </w:r>
      <w:r w:rsidR="00B95A05" w:rsidRPr="00B860F2">
        <w:rPr>
          <w:rFonts w:ascii="Arial" w:hAnsi="Arial" w:cs="Arial"/>
          <w:b/>
          <w:sz w:val="22"/>
          <w:szCs w:val="22"/>
          <w:lang w:val="es-ES" w:eastAsia="es-ES"/>
        </w:rPr>
        <w:t>cional estructural y permanente</w:t>
      </w:r>
      <w:r w:rsidR="0029590F" w:rsidRPr="00B860F2">
        <w:rPr>
          <w:rFonts w:ascii="Arial" w:hAnsi="Arial" w:cs="Arial"/>
          <w:b/>
          <w:sz w:val="22"/>
          <w:szCs w:val="22"/>
          <w:lang w:val="es-ES" w:eastAsia="es-ES"/>
        </w:rPr>
        <w:t xml:space="preserve"> </w:t>
      </w:r>
      <w:r w:rsidR="0013324D" w:rsidRPr="00B860F2">
        <w:rPr>
          <w:rFonts w:ascii="Arial" w:hAnsi="Arial" w:cs="Arial"/>
          <w:b/>
          <w:sz w:val="22"/>
          <w:szCs w:val="22"/>
          <w:lang w:val="es-ES" w:eastAsia="es-ES"/>
        </w:rPr>
        <w:t>del Departamento</w:t>
      </w:r>
      <w:r w:rsidRPr="00B860F2">
        <w:rPr>
          <w:rFonts w:ascii="Arial" w:hAnsi="Arial" w:cs="Arial"/>
          <w:b/>
          <w:sz w:val="22"/>
          <w:szCs w:val="22"/>
          <w:lang w:val="es-ES" w:eastAsia="es-ES"/>
        </w:rPr>
        <w:t>,</w:t>
      </w:r>
      <w:r w:rsidR="0013324D" w:rsidRPr="00B860F2">
        <w:rPr>
          <w:rFonts w:ascii="Arial" w:hAnsi="Arial" w:cs="Arial"/>
          <w:b/>
          <w:sz w:val="22"/>
          <w:szCs w:val="22"/>
          <w:lang w:val="es-ES" w:eastAsia="es-ES"/>
        </w:rPr>
        <w:t xml:space="preserve"> </w:t>
      </w:r>
      <w:r w:rsidR="00B95A05" w:rsidRPr="00B860F2">
        <w:rPr>
          <w:rFonts w:ascii="Arial" w:hAnsi="Arial" w:cs="Arial"/>
          <w:sz w:val="22"/>
          <w:szCs w:val="22"/>
          <w:lang w:val="es-ES" w:eastAsia="es-ES"/>
        </w:rPr>
        <w:t xml:space="preserve">siempre </w:t>
      </w:r>
      <w:r w:rsidR="008267FD" w:rsidRPr="00B860F2">
        <w:rPr>
          <w:rFonts w:ascii="Arial" w:hAnsi="Arial" w:cs="Arial"/>
          <w:sz w:val="22"/>
          <w:szCs w:val="22"/>
          <w:lang w:val="es-ES" w:eastAsia="es-ES"/>
        </w:rPr>
        <w:t xml:space="preserve">dentro del marco de la </w:t>
      </w:r>
      <w:r w:rsidR="008267FD" w:rsidRPr="00B860F2">
        <w:rPr>
          <w:rFonts w:ascii="Arial" w:hAnsi="Arial" w:cs="Arial"/>
          <w:i/>
          <w:sz w:val="22"/>
          <w:szCs w:val="22"/>
          <w:lang w:val="es-ES" w:eastAsia="es-ES"/>
        </w:rPr>
        <w:t xml:space="preserve">Ley 3/2015, de 18 de junio de </w:t>
      </w:r>
      <w:r w:rsidR="00B95A05" w:rsidRPr="00B860F2">
        <w:rPr>
          <w:rFonts w:ascii="Arial" w:hAnsi="Arial" w:cs="Arial"/>
          <w:i/>
          <w:sz w:val="22"/>
          <w:szCs w:val="22"/>
          <w:lang w:val="es-ES" w:eastAsia="es-ES"/>
        </w:rPr>
        <w:t>Vivienda</w:t>
      </w:r>
      <w:r w:rsidR="008267FD" w:rsidRPr="00B860F2">
        <w:rPr>
          <w:rFonts w:ascii="Arial" w:hAnsi="Arial" w:cs="Arial"/>
          <w:i/>
          <w:sz w:val="22"/>
          <w:szCs w:val="22"/>
          <w:lang w:val="es-ES" w:eastAsia="es-ES"/>
        </w:rPr>
        <w:t>.</w:t>
      </w:r>
    </w:p>
    <w:p w14:paraId="6E2EA091" w14:textId="5F1949B8" w:rsidR="0013324D" w:rsidRPr="00B860F2" w:rsidRDefault="0013324D" w:rsidP="008267FD">
      <w:pPr>
        <w:autoSpaceDE w:val="0"/>
        <w:autoSpaceDN w:val="0"/>
        <w:adjustRightInd w:val="0"/>
        <w:spacing w:after="160" w:line="221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  <w:r w:rsidRPr="00B860F2">
        <w:rPr>
          <w:rFonts w:ascii="Arial" w:hAnsi="Arial" w:cs="Arial"/>
          <w:sz w:val="22"/>
          <w:szCs w:val="22"/>
          <w:lang w:val="es-ES" w:eastAsia="es-ES"/>
        </w:rPr>
        <w:t>En cuanto a los problemas que se pretenden solucionar mediante la aprobación de esta norma</w:t>
      </w:r>
      <w:r w:rsidR="00B860F2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B860F2">
        <w:rPr>
          <w:rFonts w:ascii="Arial" w:hAnsi="Arial" w:cs="Arial"/>
          <w:sz w:val="22"/>
          <w:szCs w:val="22"/>
          <w:lang w:val="es-ES" w:eastAsia="es-ES"/>
        </w:rPr>
        <w:t>decir que</w:t>
      </w:r>
      <w:r w:rsidR="00B860F2" w:rsidRPr="00B860F2">
        <w:rPr>
          <w:rFonts w:ascii="Arial" w:hAnsi="Arial" w:cs="Arial"/>
          <w:sz w:val="22"/>
          <w:szCs w:val="22"/>
          <w:lang w:val="es-ES" w:eastAsia="es-ES"/>
        </w:rPr>
        <w:t>,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la propia experiencia de conceder o no subvenciones</w:t>
      </w:r>
      <w:r w:rsidR="009E3DBC">
        <w:rPr>
          <w:rFonts w:ascii="Arial" w:hAnsi="Arial" w:cs="Arial"/>
          <w:sz w:val="22"/>
          <w:szCs w:val="22"/>
          <w:lang w:val="es-ES" w:eastAsia="es-ES"/>
        </w:rPr>
        <w:t>,</w:t>
      </w:r>
      <w:r w:rsidR="00B860F2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en base a </w:t>
      </w:r>
      <w:r w:rsidR="00DE016C" w:rsidRPr="00B860F2">
        <w:rPr>
          <w:rFonts w:ascii="Arial" w:hAnsi="Arial" w:cs="Arial"/>
          <w:sz w:val="22"/>
          <w:szCs w:val="22"/>
          <w:lang w:val="es-ES" w:eastAsia="es-ES"/>
        </w:rPr>
        <w:t>los artículos del Programa</w:t>
      </w:r>
      <w:r w:rsidR="00FF743E" w:rsidRPr="00B860F2">
        <w:rPr>
          <w:rFonts w:ascii="Arial" w:hAnsi="Arial" w:cs="Arial"/>
          <w:sz w:val="22"/>
          <w:szCs w:val="22"/>
          <w:lang w:val="es-ES" w:eastAsia="es-ES"/>
        </w:rPr>
        <w:t>,</w:t>
      </w:r>
      <w:r w:rsidR="00DE016C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es la que ha propiciado </w:t>
      </w:r>
      <w:r w:rsidR="006545EE" w:rsidRPr="00B860F2">
        <w:rPr>
          <w:rFonts w:ascii="Arial" w:hAnsi="Arial" w:cs="Arial"/>
          <w:sz w:val="22"/>
          <w:szCs w:val="22"/>
          <w:lang w:val="es-ES" w:eastAsia="es-ES"/>
        </w:rPr>
        <w:t>una</w:t>
      </w:r>
      <w:r w:rsidR="00DE016C" w:rsidRPr="00B860F2">
        <w:rPr>
          <w:rFonts w:ascii="Arial" w:hAnsi="Arial" w:cs="Arial"/>
          <w:sz w:val="22"/>
          <w:szCs w:val="22"/>
          <w:lang w:val="es-ES" w:eastAsia="es-ES"/>
        </w:rPr>
        <w:t xml:space="preserve"> reflexión sobre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DE016C" w:rsidRPr="00B860F2">
        <w:rPr>
          <w:rFonts w:ascii="Arial" w:hAnsi="Arial" w:cs="Arial"/>
          <w:sz w:val="22"/>
          <w:szCs w:val="22"/>
          <w:lang w:val="es-ES" w:eastAsia="es-ES"/>
        </w:rPr>
        <w:t xml:space="preserve">la existencia de una </w:t>
      </w:r>
      <w:r w:rsidRPr="00B860F2">
        <w:rPr>
          <w:rFonts w:ascii="Arial" w:hAnsi="Arial" w:cs="Arial"/>
          <w:sz w:val="22"/>
          <w:szCs w:val="22"/>
          <w:lang w:val="es-ES" w:eastAsia="es-ES"/>
        </w:rPr>
        <w:t xml:space="preserve">casuística </w:t>
      </w:r>
      <w:r w:rsidR="00DE016C" w:rsidRPr="00B860F2">
        <w:rPr>
          <w:rFonts w:ascii="Arial" w:hAnsi="Arial" w:cs="Arial"/>
          <w:sz w:val="22"/>
          <w:szCs w:val="22"/>
          <w:lang w:val="es-ES" w:eastAsia="es-ES"/>
        </w:rPr>
        <w:t>m</w:t>
      </w:r>
      <w:r w:rsidR="006545EE" w:rsidRPr="00B860F2">
        <w:rPr>
          <w:rFonts w:ascii="Arial" w:hAnsi="Arial" w:cs="Arial"/>
          <w:sz w:val="22"/>
          <w:szCs w:val="22"/>
          <w:lang w:val="es-ES" w:eastAsia="es-ES"/>
        </w:rPr>
        <w:t>ucho más</w:t>
      </w:r>
      <w:r w:rsidR="00DE016C" w:rsidRPr="00B860F2">
        <w:rPr>
          <w:rFonts w:ascii="Arial" w:hAnsi="Arial" w:cs="Arial"/>
          <w:sz w:val="22"/>
          <w:szCs w:val="22"/>
          <w:lang w:val="es-ES" w:eastAsia="es-ES"/>
        </w:rPr>
        <w:t xml:space="preserve"> compleja y diversa de l</w:t>
      </w:r>
      <w:r w:rsidR="006545EE" w:rsidRPr="00B860F2">
        <w:rPr>
          <w:rFonts w:ascii="Arial" w:hAnsi="Arial" w:cs="Arial"/>
          <w:sz w:val="22"/>
          <w:szCs w:val="22"/>
          <w:lang w:val="es-ES" w:eastAsia="es-ES"/>
        </w:rPr>
        <w:t>a</w:t>
      </w:r>
      <w:r w:rsidR="00DE016C" w:rsidRPr="00B860F2">
        <w:rPr>
          <w:rFonts w:ascii="Arial" w:hAnsi="Arial" w:cs="Arial"/>
          <w:sz w:val="22"/>
          <w:szCs w:val="22"/>
          <w:lang w:val="es-ES" w:eastAsia="es-ES"/>
        </w:rPr>
        <w:t xml:space="preserve"> que, en principio, se </w:t>
      </w:r>
      <w:r w:rsidR="006545EE" w:rsidRPr="00B860F2">
        <w:rPr>
          <w:rFonts w:ascii="Arial" w:hAnsi="Arial" w:cs="Arial"/>
          <w:sz w:val="22"/>
          <w:szCs w:val="22"/>
          <w:lang w:val="es-ES" w:eastAsia="es-ES"/>
        </w:rPr>
        <w:t xml:space="preserve">pretendió amparar </w:t>
      </w:r>
      <w:r w:rsidR="00FF743E" w:rsidRPr="00B860F2">
        <w:rPr>
          <w:rFonts w:ascii="Arial" w:hAnsi="Arial" w:cs="Arial"/>
          <w:sz w:val="22"/>
          <w:szCs w:val="22"/>
          <w:lang w:val="es-ES" w:eastAsia="es-ES"/>
        </w:rPr>
        <w:t>con</w:t>
      </w:r>
      <w:r w:rsidR="006545EE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976BD3">
        <w:rPr>
          <w:rFonts w:ascii="Arial" w:hAnsi="Arial" w:cs="Arial"/>
          <w:sz w:val="22"/>
          <w:szCs w:val="22"/>
          <w:lang w:val="es-ES" w:eastAsia="es-ES"/>
        </w:rPr>
        <w:t xml:space="preserve">la </w:t>
      </w:r>
      <w:r w:rsidR="0012083E" w:rsidRPr="00B860F2">
        <w:rPr>
          <w:rFonts w:ascii="Arial" w:hAnsi="Arial" w:cs="Arial"/>
          <w:sz w:val="22"/>
          <w:szCs w:val="22"/>
          <w:lang w:val="es-ES" w:eastAsia="es-ES"/>
        </w:rPr>
        <w:t>regulación del</w:t>
      </w:r>
      <w:r w:rsidR="00FF743E" w:rsidRPr="00B860F2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9E3DBC">
        <w:rPr>
          <w:rFonts w:ascii="Arial" w:hAnsi="Arial" w:cs="Arial"/>
          <w:sz w:val="22"/>
          <w:szCs w:val="22"/>
          <w:lang w:val="es-ES" w:eastAsia="es-ES"/>
        </w:rPr>
        <w:t>mismo</w:t>
      </w:r>
      <w:r w:rsidR="00DE016C" w:rsidRPr="00B860F2">
        <w:rPr>
          <w:rFonts w:ascii="Arial" w:hAnsi="Arial" w:cs="Arial"/>
          <w:sz w:val="22"/>
          <w:szCs w:val="22"/>
          <w:lang w:val="es-ES" w:eastAsia="es-ES"/>
        </w:rPr>
        <w:t xml:space="preserve">. </w:t>
      </w:r>
      <w:r w:rsidR="006545EE" w:rsidRPr="00B860F2">
        <w:rPr>
          <w:rFonts w:ascii="Arial" w:hAnsi="Arial" w:cs="Arial"/>
          <w:sz w:val="22"/>
          <w:szCs w:val="22"/>
          <w:lang w:val="es-ES" w:eastAsia="es-ES"/>
        </w:rPr>
        <w:t xml:space="preserve">La realidad </w:t>
      </w:r>
      <w:r w:rsidR="009450CC" w:rsidRPr="00B860F2">
        <w:rPr>
          <w:rFonts w:ascii="Arial" w:hAnsi="Arial" w:cs="Arial"/>
          <w:sz w:val="22"/>
          <w:szCs w:val="22"/>
          <w:lang w:val="es-ES" w:eastAsia="es-ES"/>
        </w:rPr>
        <w:t>es que el</w:t>
      </w:r>
      <w:r w:rsidR="006545EE" w:rsidRPr="00B860F2">
        <w:rPr>
          <w:rFonts w:ascii="Arial" w:hAnsi="Arial" w:cs="Arial"/>
          <w:sz w:val="22"/>
          <w:szCs w:val="22"/>
          <w:lang w:val="es-ES" w:eastAsia="es-ES"/>
        </w:rPr>
        <w:t xml:space="preserve"> colectivo de personas jóvenes que </w:t>
      </w:r>
      <w:r w:rsidR="0012083E" w:rsidRPr="00B860F2">
        <w:rPr>
          <w:rFonts w:ascii="Arial" w:hAnsi="Arial" w:cs="Arial"/>
          <w:sz w:val="22"/>
          <w:szCs w:val="22"/>
          <w:lang w:val="es-ES" w:eastAsia="es-ES"/>
        </w:rPr>
        <w:t>acceden, y podrían acceder,</w:t>
      </w:r>
      <w:r w:rsidR="006545EE" w:rsidRPr="00B860F2">
        <w:rPr>
          <w:rFonts w:ascii="Arial" w:hAnsi="Arial" w:cs="Arial"/>
          <w:sz w:val="22"/>
          <w:szCs w:val="22"/>
          <w:lang w:val="es-ES" w:eastAsia="es-ES"/>
        </w:rPr>
        <w:t xml:space="preserve"> a las ayudas para el alquiler (Gaztelagun) es muy variopinta; de ahí que se aproveche esta ocasión</w:t>
      </w:r>
      <w:r w:rsidR="00976BD3">
        <w:rPr>
          <w:rFonts w:ascii="Arial" w:hAnsi="Arial" w:cs="Arial"/>
          <w:sz w:val="22"/>
          <w:szCs w:val="22"/>
          <w:lang w:val="es-ES" w:eastAsia="es-ES"/>
        </w:rPr>
        <w:t xml:space="preserve">, </w:t>
      </w:r>
      <w:r w:rsidR="009450CC" w:rsidRPr="00B860F2">
        <w:rPr>
          <w:rFonts w:ascii="Arial" w:hAnsi="Arial" w:cs="Arial"/>
          <w:sz w:val="22"/>
          <w:szCs w:val="22"/>
          <w:lang w:val="es-ES" w:eastAsia="es-ES"/>
        </w:rPr>
        <w:t>no sólo para consolidar el P</w:t>
      </w:r>
      <w:r w:rsidR="00976BD3">
        <w:rPr>
          <w:rFonts w:ascii="Arial" w:hAnsi="Arial" w:cs="Arial"/>
          <w:sz w:val="22"/>
          <w:szCs w:val="22"/>
          <w:lang w:val="es-ES" w:eastAsia="es-ES"/>
        </w:rPr>
        <w:t>rograma</w:t>
      </w:r>
      <w:r w:rsidR="009450CC" w:rsidRPr="00B860F2">
        <w:rPr>
          <w:rFonts w:ascii="Arial" w:hAnsi="Arial" w:cs="Arial"/>
          <w:sz w:val="22"/>
          <w:szCs w:val="22"/>
          <w:lang w:val="es-ES" w:eastAsia="es-ES"/>
        </w:rPr>
        <w:t xml:space="preserve"> sino </w:t>
      </w:r>
      <w:r w:rsidR="0070309E" w:rsidRPr="00B860F2">
        <w:rPr>
          <w:rFonts w:ascii="Arial" w:hAnsi="Arial" w:cs="Arial"/>
          <w:sz w:val="22"/>
          <w:szCs w:val="22"/>
          <w:lang w:val="es-ES" w:eastAsia="es-ES"/>
        </w:rPr>
        <w:t xml:space="preserve">también </w:t>
      </w:r>
      <w:r w:rsidR="009450CC" w:rsidRPr="00B860F2">
        <w:rPr>
          <w:rFonts w:ascii="Arial" w:hAnsi="Arial" w:cs="Arial"/>
          <w:sz w:val="22"/>
          <w:szCs w:val="22"/>
          <w:lang w:val="es-ES" w:eastAsia="es-ES"/>
        </w:rPr>
        <w:t>para</w:t>
      </w:r>
      <w:r w:rsidR="006545EE" w:rsidRPr="00B860F2">
        <w:rPr>
          <w:rFonts w:ascii="Arial" w:hAnsi="Arial" w:cs="Arial"/>
          <w:sz w:val="22"/>
          <w:szCs w:val="22"/>
          <w:lang w:val="es-ES" w:eastAsia="es-ES"/>
        </w:rPr>
        <w:t xml:space="preserve"> ampliar los supuestos</w:t>
      </w:r>
      <w:r w:rsidR="0070309E" w:rsidRPr="00B860F2">
        <w:rPr>
          <w:rFonts w:ascii="Arial" w:hAnsi="Arial" w:cs="Arial"/>
          <w:sz w:val="22"/>
          <w:szCs w:val="22"/>
          <w:lang w:val="es-ES" w:eastAsia="es-ES"/>
        </w:rPr>
        <w:t xml:space="preserve"> (objetivos y subjetivos)</w:t>
      </w:r>
      <w:r w:rsidR="00976BD3">
        <w:rPr>
          <w:rFonts w:ascii="Arial" w:hAnsi="Arial" w:cs="Arial"/>
          <w:sz w:val="22"/>
          <w:szCs w:val="22"/>
          <w:lang w:val="es-ES" w:eastAsia="es-ES"/>
        </w:rPr>
        <w:t>,</w:t>
      </w:r>
      <w:r w:rsidR="006545EE" w:rsidRPr="00B860F2">
        <w:rPr>
          <w:rFonts w:ascii="Arial" w:hAnsi="Arial" w:cs="Arial"/>
          <w:sz w:val="22"/>
          <w:szCs w:val="22"/>
          <w:lang w:val="es-ES" w:eastAsia="es-ES"/>
        </w:rPr>
        <w:t xml:space="preserve"> y lograr que un mayor número de personas jóvenes pueda beneficiarse  de las mismas.</w:t>
      </w:r>
    </w:p>
    <w:p w14:paraId="5D745D26" w14:textId="1BB25FF1" w:rsidR="00346562" w:rsidRPr="00B860F2" w:rsidRDefault="0070309E" w:rsidP="00346562">
      <w:pPr>
        <w:spacing w:before="120" w:after="200" w:line="25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val="es-ES" w:eastAsia="en-US"/>
        </w:rPr>
      </w:pPr>
      <w:r w:rsidRPr="00B860F2">
        <w:rPr>
          <w:rFonts w:ascii="Arial" w:hAnsi="Arial" w:cs="Arial"/>
          <w:sz w:val="22"/>
          <w:szCs w:val="22"/>
          <w:lang w:val="es-ES" w:eastAsia="es-ES"/>
        </w:rPr>
        <w:lastRenderedPageBreak/>
        <w:t xml:space="preserve">En concreto se pretenden </w:t>
      </w:r>
      <w:r w:rsidRPr="00B860F2">
        <w:rPr>
          <w:rFonts w:ascii="Arial" w:hAnsi="Arial" w:cs="Arial"/>
          <w:b/>
          <w:sz w:val="22"/>
          <w:szCs w:val="22"/>
          <w:lang w:val="es-ES" w:eastAsia="es-ES"/>
        </w:rPr>
        <w:t>m</w:t>
      </w:r>
      <w:r w:rsidRPr="00B860F2">
        <w:rPr>
          <w:rFonts w:ascii="Arial" w:eastAsiaTheme="minorHAnsi" w:hAnsi="Arial" w:cs="Arial"/>
          <w:b/>
          <w:sz w:val="22"/>
          <w:szCs w:val="22"/>
          <w:lang w:val="es-ES" w:eastAsia="en-US"/>
        </w:rPr>
        <w:t>ejorar las condiciones de acceso</w:t>
      </w:r>
      <w:r w:rsidR="00B860F2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</w:t>
      </w:r>
      <w:r w:rsidRPr="00B860F2">
        <w:rPr>
          <w:rFonts w:ascii="Arial" w:eastAsiaTheme="minorHAnsi" w:hAnsi="Arial" w:cs="Arial"/>
          <w:sz w:val="22"/>
          <w:szCs w:val="22"/>
          <w:lang w:val="es-ES" w:eastAsia="en-US"/>
        </w:rPr>
        <w:t>flexibilizando requisitos y adaptando la prestación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y las referencias al alquiler </w:t>
      </w:r>
      <w:r w:rsidRPr="00B860F2">
        <w:rPr>
          <w:rFonts w:ascii="Arial" w:eastAsiaTheme="minorHAnsi" w:hAnsi="Arial" w:cs="Arial"/>
          <w:sz w:val="22"/>
          <w:szCs w:val="22"/>
          <w:lang w:val="es-ES" w:eastAsia="en-US"/>
        </w:rPr>
        <w:t>a la realidad del mercado inmobiliario privado, tomando como referencia los datos de las estadísticas oficiales (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>uso d</w:t>
      </w:r>
      <w:r w:rsidRPr="00B860F2">
        <w:rPr>
          <w:rFonts w:ascii="Arial" w:eastAsiaTheme="minorHAnsi" w:hAnsi="Arial" w:cs="Arial"/>
          <w:sz w:val="22"/>
          <w:szCs w:val="22"/>
          <w:lang w:val="es-ES" w:eastAsia="en-US"/>
        </w:rPr>
        <w:t>el índice de referencia EMA para el máximo de precios</w:t>
      </w:r>
      <w:r w:rsidR="0051739B" w:rsidRPr="00B860F2">
        <w:rPr>
          <w:rFonts w:ascii="Arial" w:eastAsiaTheme="minorHAnsi" w:hAnsi="Arial" w:cs="Arial"/>
          <w:sz w:val="22"/>
          <w:szCs w:val="22"/>
          <w:lang w:val="es-ES" w:eastAsia="en-US"/>
        </w:rPr>
        <w:t>, flexibiliza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ción </w:t>
      </w:r>
      <w:r w:rsidR="0051739B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>d</w:t>
      </w:r>
      <w:r w:rsidR="0051739B" w:rsidRPr="00B860F2">
        <w:rPr>
          <w:rFonts w:ascii="Arial" w:eastAsiaTheme="minorHAnsi" w:hAnsi="Arial" w:cs="Arial"/>
          <w:sz w:val="22"/>
          <w:szCs w:val="22"/>
          <w:lang w:val="es-ES" w:eastAsia="en-US"/>
        </w:rPr>
        <w:t>el plazo para computar ingresos, aument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>o d</w:t>
      </w:r>
      <w:r w:rsidR="0051739B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el porcentaje de cobertura, 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>ajuste</w:t>
      </w:r>
      <w:r w:rsidR="0051739B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>d</w:t>
      </w:r>
      <w:r w:rsidR="0051739B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el padrón histórico y tipologías de alquileres, 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>adecuación d</w:t>
      </w:r>
      <w:r w:rsidR="0051739B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el importe máximo a las posibles variaciones que puedan ocurrir con la cantidad establecida a modo general para las ayudas de alquiler y no 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>exingencia de</w:t>
      </w:r>
      <w:r w:rsidR="0051739B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requisito de la edad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a cónyuges o parejas de hecho de las personas beneficiarias</w:t>
      </w:r>
      <w:r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; </w:t>
      </w:r>
      <w:r w:rsidRPr="00B860F2">
        <w:rPr>
          <w:rFonts w:ascii="Arial" w:eastAsiaTheme="minorHAnsi" w:hAnsi="Arial" w:cs="Arial"/>
          <w:b/>
          <w:sz w:val="22"/>
          <w:szCs w:val="22"/>
          <w:lang w:val="es-ES" w:eastAsia="en-US"/>
        </w:rPr>
        <w:t>incluir diferentes realidades y circunstancias socioeconómicas</w:t>
      </w:r>
      <w:r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de los colectivos juveniles</w:t>
      </w:r>
      <w:r w:rsidR="0051739B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(modificación de ingresos mínimos y máximos, aumento del plazo de entrega de documentación tras reconocimiento provisional, incorporación de la cuantía de la fianza al concepto subvencionable, fijación de un periodo de c</w:t>
      </w:r>
      <w:r w:rsidR="00F21908" w:rsidRPr="00B860F2">
        <w:rPr>
          <w:rFonts w:ascii="Arial" w:eastAsiaTheme="minorHAnsi" w:hAnsi="Arial" w:cs="Arial"/>
          <w:sz w:val="22"/>
          <w:szCs w:val="22"/>
          <w:lang w:val="es-ES" w:eastAsia="en-US"/>
        </w:rPr>
        <w:t>arencia y flexibilización de doc</w:t>
      </w:r>
      <w:r w:rsidR="0051739B" w:rsidRPr="00B860F2">
        <w:rPr>
          <w:rFonts w:ascii="Arial" w:eastAsiaTheme="minorHAnsi" w:hAnsi="Arial" w:cs="Arial"/>
          <w:sz w:val="22"/>
          <w:szCs w:val="22"/>
          <w:lang w:val="es-ES" w:eastAsia="en-US"/>
        </w:rPr>
        <w:t>umentación relativa a separaciones y divorcios)</w:t>
      </w:r>
      <w:r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; </w:t>
      </w:r>
      <w:r w:rsidRPr="00B860F2">
        <w:rPr>
          <w:rFonts w:ascii="Arial" w:eastAsiaTheme="minorHAnsi" w:hAnsi="Arial" w:cs="Arial"/>
          <w:b/>
          <w:sz w:val="22"/>
          <w:szCs w:val="22"/>
          <w:lang w:val="es-ES" w:eastAsia="en-US"/>
        </w:rPr>
        <w:t>compartir la evaluación con agentes sociales y juveniles y enriquecer el programa</w:t>
      </w:r>
      <w:r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; y, </w:t>
      </w:r>
      <w:r w:rsidRPr="00B860F2">
        <w:rPr>
          <w:rFonts w:ascii="Arial" w:eastAsiaTheme="minorHAnsi" w:hAnsi="Arial" w:cs="Arial"/>
          <w:b/>
          <w:sz w:val="22"/>
          <w:szCs w:val="22"/>
          <w:lang w:val="es-ES" w:eastAsia="en-US"/>
        </w:rPr>
        <w:t>ajustar el presupuesto y eliminar  el tope de tres años</w:t>
      </w:r>
      <w:r w:rsidR="00346562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(una vez concedida la ayuda, mientras la persona/familia perceptora siga cumpliendo requisitos, </w:t>
      </w:r>
      <w:r w:rsidR="000E3077" w:rsidRPr="00B860F2">
        <w:rPr>
          <w:rFonts w:ascii="Arial" w:eastAsiaTheme="minorHAnsi" w:hAnsi="Arial" w:cs="Arial"/>
          <w:sz w:val="22"/>
          <w:szCs w:val="22"/>
          <w:lang w:val="es-ES" w:eastAsia="en-US"/>
        </w:rPr>
        <w:t>ampliación</w:t>
      </w:r>
      <w:r w:rsidR="00115BE4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de la posibilidad de beneficiarse</w:t>
      </w:r>
      <w:r w:rsidR="00346562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de </w:t>
      </w:r>
      <w:r w:rsidR="000E3077" w:rsidRPr="00B860F2">
        <w:rPr>
          <w:rFonts w:ascii="Arial" w:eastAsiaTheme="minorHAnsi" w:hAnsi="Arial" w:cs="Arial"/>
          <w:sz w:val="22"/>
          <w:szCs w:val="22"/>
          <w:lang w:val="es-ES" w:eastAsia="en-US"/>
        </w:rPr>
        <w:t>la misma</w:t>
      </w:r>
      <w:r w:rsidR="00346562"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hasta el tope de edad establecido de 35 años).</w:t>
      </w:r>
    </w:p>
    <w:p w14:paraId="3C42F95A" w14:textId="36960A3C" w:rsidR="0070309E" w:rsidRPr="00B860F2" w:rsidRDefault="0070309E" w:rsidP="008267FD">
      <w:pPr>
        <w:autoSpaceDE w:val="0"/>
        <w:autoSpaceDN w:val="0"/>
        <w:adjustRightInd w:val="0"/>
        <w:spacing w:after="160" w:line="221" w:lineRule="atLeast"/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3806B327" w14:textId="77777777" w:rsidR="008267FD" w:rsidRPr="00B860F2" w:rsidRDefault="008267FD" w:rsidP="008474E4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66D74009" w14:textId="77777777" w:rsidR="008474E4" w:rsidRPr="00B860F2" w:rsidRDefault="008474E4" w:rsidP="008474E4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6AC07B59" w14:textId="600F8CBC" w:rsidR="008474E4" w:rsidRPr="00B860F2" w:rsidRDefault="0029590F" w:rsidP="008474E4">
      <w:pPr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B860F2">
        <w:rPr>
          <w:rFonts w:ascii="Arial" w:eastAsia="Cambria" w:hAnsi="Arial" w:cs="Arial"/>
          <w:b/>
          <w:sz w:val="22"/>
          <w:szCs w:val="22"/>
          <w:lang w:eastAsia="en-US"/>
        </w:rPr>
        <w:t>2</w:t>
      </w:r>
      <w:r w:rsidR="008474E4" w:rsidRPr="00B860F2">
        <w:rPr>
          <w:rFonts w:ascii="Arial" w:eastAsia="Cambria" w:hAnsi="Arial" w:cs="Arial"/>
          <w:b/>
          <w:sz w:val="22"/>
          <w:szCs w:val="22"/>
          <w:lang w:eastAsia="en-US"/>
        </w:rPr>
        <w:t>.- Objetivos del proyecto normativo que se pretende elaborar.</w:t>
      </w:r>
    </w:p>
    <w:p w14:paraId="7548FC9D" w14:textId="77777777" w:rsidR="008474E4" w:rsidRPr="00B860F2" w:rsidRDefault="008474E4" w:rsidP="008474E4">
      <w:pPr>
        <w:jc w:val="both"/>
        <w:rPr>
          <w:rFonts w:ascii="Arial" w:hAnsi="Arial" w:cs="Arial"/>
          <w:sz w:val="22"/>
          <w:szCs w:val="22"/>
          <w:lang w:val="es-ES" w:eastAsia="es-ES"/>
        </w:rPr>
      </w:pPr>
    </w:p>
    <w:p w14:paraId="526D8FE9" w14:textId="5D5A5CA0" w:rsidR="003630C3" w:rsidRPr="00B860F2" w:rsidRDefault="003630C3" w:rsidP="003630C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B860F2">
        <w:rPr>
          <w:rFonts w:ascii="Arial" w:hAnsi="Arial" w:cs="Arial"/>
          <w:sz w:val="22"/>
          <w:szCs w:val="22"/>
        </w:rPr>
        <w:t xml:space="preserve">Los compromisos 37 y 38 del Programa de Gobierno 2020-2024 “Euskadi en marcha” se refieren en exclusiva al área de vivienda, determinando que estos compromisos se concretarán en </w:t>
      </w:r>
      <w:r w:rsidRPr="00B860F2">
        <w:rPr>
          <w:rFonts w:ascii="Arial" w:hAnsi="Arial" w:cs="Arial"/>
          <w:sz w:val="22"/>
          <w:szCs w:val="22"/>
          <w:lang w:eastAsia="es-ES"/>
        </w:rPr>
        <w:t xml:space="preserve">un Pacto Social por la Vivienda </w:t>
      </w:r>
      <w:r w:rsidR="00216AD7" w:rsidRPr="00B860F2">
        <w:rPr>
          <w:rFonts w:ascii="Arial" w:hAnsi="Arial" w:cs="Arial"/>
          <w:sz w:val="22"/>
          <w:szCs w:val="22"/>
          <w:lang w:eastAsia="es-ES"/>
        </w:rPr>
        <w:t>(</w:t>
      </w:r>
      <w:r w:rsidRPr="00B860F2">
        <w:rPr>
          <w:rFonts w:ascii="Arial" w:hAnsi="Arial" w:cs="Arial"/>
          <w:sz w:val="22"/>
          <w:szCs w:val="22"/>
          <w:lang w:eastAsia="es-ES"/>
        </w:rPr>
        <w:t>a 15 años</w:t>
      </w:r>
      <w:r w:rsidR="00216AD7" w:rsidRPr="00B860F2">
        <w:rPr>
          <w:rFonts w:ascii="Arial" w:hAnsi="Arial" w:cs="Arial"/>
          <w:sz w:val="22"/>
          <w:szCs w:val="22"/>
          <w:lang w:eastAsia="es-ES"/>
        </w:rPr>
        <w:t>)</w:t>
      </w:r>
      <w:r w:rsidRPr="00B860F2">
        <w:rPr>
          <w:rFonts w:ascii="Arial" w:hAnsi="Arial" w:cs="Arial"/>
          <w:sz w:val="22"/>
          <w:szCs w:val="22"/>
          <w:lang w:eastAsia="es-ES"/>
        </w:rPr>
        <w:t xml:space="preserve">, en el nuevo Plan Director de Vivienda de la legislatura </w:t>
      </w:r>
      <w:r w:rsidRPr="00B860F2">
        <w:rPr>
          <w:rFonts w:ascii="Arial" w:hAnsi="Arial" w:cs="Arial"/>
          <w:b/>
          <w:sz w:val="22"/>
          <w:szCs w:val="22"/>
          <w:lang w:eastAsia="es-ES"/>
        </w:rPr>
        <w:t>y en medidas de acceso a la vivienda para jóvenes</w:t>
      </w:r>
      <w:r w:rsidRPr="00B860F2">
        <w:rPr>
          <w:rFonts w:ascii="Arial" w:hAnsi="Arial" w:cs="Arial"/>
          <w:sz w:val="22"/>
          <w:szCs w:val="22"/>
          <w:lang w:eastAsia="es-ES"/>
        </w:rPr>
        <w:t xml:space="preserve">, todo ello en desarrollo del tercero de los </w:t>
      </w:r>
      <w:r w:rsidRPr="00B860F2">
        <w:rPr>
          <w:rFonts w:ascii="Arial" w:hAnsi="Arial" w:cs="Arial"/>
          <w:sz w:val="22"/>
          <w:szCs w:val="22"/>
        </w:rPr>
        <w:t>principios i</w:t>
      </w:r>
      <w:r w:rsidR="00B860F2">
        <w:rPr>
          <w:rFonts w:ascii="Arial" w:hAnsi="Arial" w:cs="Arial"/>
          <w:sz w:val="22"/>
          <w:szCs w:val="22"/>
        </w:rPr>
        <w:t>nformadores del mencionado plan</w:t>
      </w:r>
      <w:r w:rsidRPr="00B860F2">
        <w:rPr>
          <w:rFonts w:ascii="Arial" w:hAnsi="Arial" w:cs="Arial"/>
          <w:sz w:val="22"/>
          <w:szCs w:val="22"/>
        </w:rPr>
        <w:t xml:space="preserve"> </w:t>
      </w:r>
      <w:r w:rsidRPr="00B860F2">
        <w:rPr>
          <w:rFonts w:ascii="Arial" w:hAnsi="Arial" w:cs="Arial"/>
          <w:i/>
          <w:sz w:val="22"/>
          <w:szCs w:val="22"/>
        </w:rPr>
        <w:t>“no dejar a nadie atrás”.</w:t>
      </w:r>
    </w:p>
    <w:p w14:paraId="482641E2" w14:textId="406D18D8" w:rsidR="006B6117" w:rsidRPr="00B860F2" w:rsidRDefault="00F226BE" w:rsidP="00F226BE">
      <w:pPr>
        <w:spacing w:before="120" w:after="200" w:line="256" w:lineRule="auto"/>
        <w:jc w:val="both"/>
        <w:rPr>
          <w:rFonts w:ascii="Arial" w:hAnsi="Arial" w:cs="Arial"/>
          <w:b/>
          <w:sz w:val="22"/>
          <w:szCs w:val="22"/>
        </w:rPr>
      </w:pPr>
      <w:r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Se debe tener en </w:t>
      </w:r>
      <w:r w:rsidR="00B860F2">
        <w:rPr>
          <w:rFonts w:ascii="Arial" w:eastAsiaTheme="minorHAnsi" w:hAnsi="Arial" w:cs="Arial"/>
          <w:sz w:val="22"/>
          <w:szCs w:val="22"/>
          <w:lang w:val="es-ES" w:eastAsia="en-US"/>
        </w:rPr>
        <w:t>cuenta</w:t>
      </w:r>
      <w:r w:rsidRPr="00B860F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 que la vivienda en alquiler es el instrumento fundamental para dar respuesta al mandato constitucional representado en el derecho a la vivienda, lo que implica</w:t>
      </w:r>
      <w:r w:rsidR="006B6117" w:rsidRPr="00B860F2">
        <w:rPr>
          <w:rFonts w:ascii="Arial" w:hAnsi="Arial" w:cs="Arial"/>
          <w:sz w:val="22"/>
          <w:szCs w:val="22"/>
        </w:rPr>
        <w:t xml:space="preserve"> reforzar la apuesta por la promoción en alquiler</w:t>
      </w:r>
      <w:r w:rsidRPr="00B860F2">
        <w:rPr>
          <w:rFonts w:ascii="Arial" w:hAnsi="Arial" w:cs="Arial"/>
          <w:sz w:val="22"/>
          <w:szCs w:val="22"/>
        </w:rPr>
        <w:t xml:space="preserve">. La </w:t>
      </w:r>
      <w:r w:rsidR="006B6117" w:rsidRPr="00B860F2">
        <w:rPr>
          <w:rFonts w:ascii="Arial" w:hAnsi="Arial" w:cs="Arial"/>
          <w:sz w:val="22"/>
          <w:szCs w:val="22"/>
        </w:rPr>
        <w:t xml:space="preserve">eficacia y eficiencia de las políticas de alquiler de cara a la atención de las necesidades de los colectivos con mayores necesidades, debe facilitar el acceso a una vivienda de protección pública o, en su defecto, </w:t>
      </w:r>
      <w:r w:rsidR="006B6117" w:rsidRPr="00B860F2">
        <w:rPr>
          <w:rFonts w:ascii="Arial" w:hAnsi="Arial" w:cs="Arial"/>
          <w:b/>
          <w:sz w:val="22"/>
          <w:szCs w:val="22"/>
        </w:rPr>
        <w:t>la concesión de ayudas para el pago del alquiler.</w:t>
      </w:r>
    </w:p>
    <w:p w14:paraId="4E627A3F" w14:textId="77777777" w:rsidR="00E36701" w:rsidRPr="00B860F2" w:rsidRDefault="005447D1" w:rsidP="00F226BE">
      <w:pPr>
        <w:spacing w:before="120" w:after="200" w:line="256" w:lineRule="auto"/>
        <w:jc w:val="both"/>
        <w:rPr>
          <w:rFonts w:ascii="Arial" w:hAnsi="Arial" w:cs="Arial"/>
          <w:sz w:val="22"/>
          <w:szCs w:val="22"/>
        </w:rPr>
      </w:pPr>
      <w:r w:rsidRPr="00B860F2">
        <w:rPr>
          <w:rFonts w:ascii="Arial" w:hAnsi="Arial" w:cs="Arial"/>
          <w:sz w:val="22"/>
          <w:szCs w:val="22"/>
        </w:rPr>
        <w:t>El Programa Gaztelagun se ha convertido en objetivo estratégico para facilitar la emanc</w:t>
      </w:r>
      <w:r w:rsidR="00216AD7" w:rsidRPr="00B860F2">
        <w:rPr>
          <w:rFonts w:ascii="Arial" w:hAnsi="Arial" w:cs="Arial"/>
          <w:sz w:val="22"/>
          <w:szCs w:val="22"/>
        </w:rPr>
        <w:t>ipación de las personas jóvenes, tal y como lo demuestra</w:t>
      </w:r>
      <w:r w:rsidR="00E36701" w:rsidRPr="00B860F2">
        <w:rPr>
          <w:rFonts w:ascii="Arial" w:hAnsi="Arial" w:cs="Arial"/>
          <w:sz w:val="22"/>
          <w:szCs w:val="22"/>
        </w:rPr>
        <w:t xml:space="preserve">n los datos sobre </w:t>
      </w:r>
      <w:r w:rsidR="00216AD7" w:rsidRPr="00B860F2">
        <w:rPr>
          <w:rFonts w:ascii="Arial" w:hAnsi="Arial" w:cs="Arial"/>
          <w:sz w:val="22"/>
          <w:szCs w:val="22"/>
        </w:rPr>
        <w:t xml:space="preserve">su puesta en marcha </w:t>
      </w:r>
      <w:r w:rsidR="006B1638" w:rsidRPr="00B860F2">
        <w:rPr>
          <w:rFonts w:ascii="Arial" w:hAnsi="Arial" w:cs="Arial"/>
          <w:sz w:val="22"/>
          <w:szCs w:val="22"/>
        </w:rPr>
        <w:t xml:space="preserve">y desarrollo. </w:t>
      </w:r>
    </w:p>
    <w:p w14:paraId="5F55EBDC" w14:textId="2464D547" w:rsidR="00F226BE" w:rsidRPr="00B860F2" w:rsidRDefault="006B1638" w:rsidP="00F226BE">
      <w:pPr>
        <w:spacing w:before="120" w:after="200" w:line="256" w:lineRule="auto"/>
        <w:jc w:val="both"/>
        <w:rPr>
          <w:rFonts w:ascii="Arial" w:hAnsi="Arial" w:cs="Arial"/>
          <w:sz w:val="22"/>
          <w:szCs w:val="22"/>
        </w:rPr>
      </w:pPr>
      <w:r w:rsidRPr="00B860F2">
        <w:rPr>
          <w:rFonts w:ascii="Arial" w:hAnsi="Arial" w:cs="Arial"/>
          <w:sz w:val="22"/>
          <w:szCs w:val="22"/>
        </w:rPr>
        <w:t>Estamo</w:t>
      </w:r>
      <w:r w:rsidR="00E36701" w:rsidRPr="00B860F2">
        <w:rPr>
          <w:rFonts w:ascii="Arial" w:hAnsi="Arial" w:cs="Arial"/>
          <w:sz w:val="22"/>
          <w:szCs w:val="22"/>
        </w:rPr>
        <w:t>s</w:t>
      </w:r>
      <w:r w:rsidR="00FF743E" w:rsidRPr="00B860F2">
        <w:rPr>
          <w:rFonts w:ascii="Arial" w:hAnsi="Arial" w:cs="Arial"/>
          <w:sz w:val="22"/>
          <w:szCs w:val="22"/>
        </w:rPr>
        <w:t>, por tanto,</w:t>
      </w:r>
      <w:r w:rsidRPr="00B860F2">
        <w:rPr>
          <w:rFonts w:ascii="Arial" w:hAnsi="Arial" w:cs="Arial"/>
          <w:sz w:val="22"/>
          <w:szCs w:val="22"/>
        </w:rPr>
        <w:t xml:space="preserve"> ante un colectivo que mediante la ayuda del Programa ha visto rebajada la carga del abono de </w:t>
      </w:r>
      <w:r w:rsidR="004E2806" w:rsidRPr="00B860F2">
        <w:rPr>
          <w:rFonts w:ascii="Arial" w:hAnsi="Arial" w:cs="Arial"/>
          <w:sz w:val="22"/>
          <w:szCs w:val="22"/>
        </w:rPr>
        <w:t>la</w:t>
      </w:r>
      <w:r w:rsidRPr="00B860F2">
        <w:rPr>
          <w:rFonts w:ascii="Arial" w:hAnsi="Arial" w:cs="Arial"/>
          <w:sz w:val="22"/>
          <w:szCs w:val="22"/>
        </w:rPr>
        <w:t xml:space="preserve"> renta</w:t>
      </w:r>
      <w:r w:rsidR="004E2806" w:rsidRPr="00B860F2">
        <w:rPr>
          <w:rFonts w:ascii="Arial" w:hAnsi="Arial" w:cs="Arial"/>
          <w:sz w:val="22"/>
          <w:szCs w:val="22"/>
        </w:rPr>
        <w:t xml:space="preserve"> de su vivienda habitual y permanente</w:t>
      </w:r>
      <w:r w:rsidRPr="00B860F2">
        <w:rPr>
          <w:rFonts w:ascii="Arial" w:hAnsi="Arial" w:cs="Arial"/>
          <w:sz w:val="22"/>
          <w:szCs w:val="22"/>
        </w:rPr>
        <w:t xml:space="preserve"> o</w:t>
      </w:r>
      <w:r w:rsidR="00B300CD" w:rsidRPr="00B860F2">
        <w:rPr>
          <w:rFonts w:ascii="Arial" w:hAnsi="Arial" w:cs="Arial"/>
          <w:sz w:val="22"/>
          <w:szCs w:val="22"/>
        </w:rPr>
        <w:t>,</w:t>
      </w:r>
      <w:r w:rsidRPr="00B860F2">
        <w:rPr>
          <w:rFonts w:ascii="Arial" w:hAnsi="Arial" w:cs="Arial"/>
          <w:sz w:val="22"/>
          <w:szCs w:val="22"/>
        </w:rPr>
        <w:t xml:space="preserve"> incluso, </w:t>
      </w:r>
      <w:r w:rsidR="00266A1B" w:rsidRPr="00B860F2">
        <w:rPr>
          <w:rFonts w:ascii="Arial" w:hAnsi="Arial" w:cs="Arial"/>
          <w:sz w:val="22"/>
          <w:szCs w:val="22"/>
        </w:rPr>
        <w:t xml:space="preserve">que </w:t>
      </w:r>
      <w:r w:rsidR="00FF743E" w:rsidRPr="00B860F2">
        <w:rPr>
          <w:rFonts w:ascii="Arial" w:hAnsi="Arial" w:cs="Arial"/>
          <w:sz w:val="22"/>
          <w:szCs w:val="22"/>
        </w:rPr>
        <w:t>tras conocerlo</w:t>
      </w:r>
      <w:r w:rsidR="00266A1B" w:rsidRPr="00B860F2">
        <w:rPr>
          <w:rFonts w:ascii="Arial" w:hAnsi="Arial" w:cs="Arial"/>
          <w:sz w:val="22"/>
          <w:szCs w:val="22"/>
        </w:rPr>
        <w:t>,</w:t>
      </w:r>
      <w:r w:rsidR="00FF743E" w:rsidRPr="00B860F2">
        <w:rPr>
          <w:rFonts w:ascii="Arial" w:hAnsi="Arial" w:cs="Arial"/>
          <w:sz w:val="22"/>
          <w:szCs w:val="22"/>
        </w:rPr>
        <w:t xml:space="preserve"> y ver que se puede obtener una ayuda d</w:t>
      </w:r>
      <w:r w:rsidR="00266A1B" w:rsidRPr="00B860F2">
        <w:rPr>
          <w:rFonts w:ascii="Arial" w:hAnsi="Arial" w:cs="Arial"/>
          <w:sz w:val="22"/>
          <w:szCs w:val="22"/>
        </w:rPr>
        <w:t xml:space="preserve">irecta para el pago de la renta, </w:t>
      </w:r>
      <w:r w:rsidRPr="00B860F2">
        <w:rPr>
          <w:rFonts w:ascii="Arial" w:hAnsi="Arial" w:cs="Arial"/>
          <w:sz w:val="22"/>
          <w:szCs w:val="22"/>
        </w:rPr>
        <w:t xml:space="preserve">se ha planteado </w:t>
      </w:r>
      <w:r w:rsidR="004E2806" w:rsidRPr="00B860F2">
        <w:rPr>
          <w:rFonts w:ascii="Arial" w:hAnsi="Arial" w:cs="Arial"/>
          <w:sz w:val="22"/>
          <w:szCs w:val="22"/>
        </w:rPr>
        <w:t>salir de su domicilio familiar para vivir independiente</w:t>
      </w:r>
      <w:r w:rsidR="00FF743E" w:rsidRPr="00B860F2">
        <w:rPr>
          <w:rFonts w:ascii="Arial" w:hAnsi="Arial" w:cs="Arial"/>
          <w:sz w:val="22"/>
          <w:szCs w:val="22"/>
        </w:rPr>
        <w:t>.</w:t>
      </w:r>
    </w:p>
    <w:p w14:paraId="7EBA60DA" w14:textId="7655F9FF" w:rsidR="006B6117" w:rsidRPr="00B860F2" w:rsidRDefault="00E36701" w:rsidP="004E2806">
      <w:pPr>
        <w:spacing w:before="120" w:after="200" w:line="256" w:lineRule="auto"/>
        <w:jc w:val="both"/>
        <w:rPr>
          <w:rFonts w:ascii="Arial" w:hAnsi="Arial" w:cs="Arial"/>
          <w:b/>
          <w:sz w:val="22"/>
          <w:szCs w:val="22"/>
        </w:rPr>
      </w:pPr>
      <w:r w:rsidRPr="00B860F2">
        <w:rPr>
          <w:rFonts w:ascii="Arial" w:hAnsi="Arial" w:cs="Arial"/>
          <w:sz w:val="22"/>
          <w:szCs w:val="22"/>
        </w:rPr>
        <w:t xml:space="preserve">En </w:t>
      </w:r>
      <w:r w:rsidR="00B860F2">
        <w:rPr>
          <w:rFonts w:ascii="Arial" w:hAnsi="Arial" w:cs="Arial"/>
          <w:sz w:val="22"/>
          <w:szCs w:val="22"/>
        </w:rPr>
        <w:t>definitiva</w:t>
      </w:r>
      <w:r w:rsidRPr="00B860F2">
        <w:rPr>
          <w:rFonts w:ascii="Arial" w:hAnsi="Arial" w:cs="Arial"/>
          <w:sz w:val="22"/>
          <w:szCs w:val="22"/>
        </w:rPr>
        <w:t>,</w:t>
      </w:r>
      <w:r w:rsidRPr="00B860F2">
        <w:rPr>
          <w:rFonts w:ascii="Arial" w:hAnsi="Arial" w:cs="Arial"/>
          <w:b/>
          <w:sz w:val="22"/>
          <w:szCs w:val="22"/>
        </w:rPr>
        <w:t xml:space="preserve"> </w:t>
      </w:r>
      <w:r w:rsidRPr="00B860F2">
        <w:rPr>
          <w:rFonts w:ascii="Arial" w:hAnsi="Arial" w:cs="Arial"/>
          <w:sz w:val="22"/>
          <w:szCs w:val="22"/>
        </w:rPr>
        <w:t>s</w:t>
      </w:r>
      <w:r w:rsidR="006B1638" w:rsidRPr="00B860F2">
        <w:rPr>
          <w:rFonts w:ascii="Arial" w:hAnsi="Arial" w:cs="Arial"/>
          <w:sz w:val="22"/>
          <w:szCs w:val="22"/>
        </w:rPr>
        <w:t>e trata</w:t>
      </w:r>
      <w:r w:rsidRPr="00B860F2">
        <w:rPr>
          <w:rFonts w:ascii="Arial" w:hAnsi="Arial" w:cs="Arial"/>
          <w:sz w:val="22"/>
          <w:szCs w:val="22"/>
        </w:rPr>
        <w:t xml:space="preserve"> </w:t>
      </w:r>
      <w:r w:rsidR="006B1638" w:rsidRPr="00B860F2">
        <w:rPr>
          <w:rFonts w:ascii="Arial" w:hAnsi="Arial" w:cs="Arial"/>
          <w:sz w:val="22"/>
          <w:szCs w:val="22"/>
        </w:rPr>
        <w:t>de</w:t>
      </w:r>
      <w:r w:rsidR="006B1638" w:rsidRPr="00B860F2">
        <w:rPr>
          <w:rFonts w:ascii="Arial" w:hAnsi="Arial" w:cs="Arial"/>
          <w:b/>
          <w:sz w:val="22"/>
          <w:szCs w:val="22"/>
        </w:rPr>
        <w:t xml:space="preserve"> aumentar la tasa de emancipación de este colectivo</w:t>
      </w:r>
      <w:r w:rsidRPr="00B860F2">
        <w:rPr>
          <w:rFonts w:ascii="Arial" w:hAnsi="Arial" w:cs="Arial"/>
          <w:b/>
          <w:sz w:val="22"/>
          <w:szCs w:val="22"/>
        </w:rPr>
        <w:t xml:space="preserve"> de jóvenes</w:t>
      </w:r>
      <w:r w:rsidR="006B1638" w:rsidRPr="00B860F2">
        <w:rPr>
          <w:rFonts w:ascii="Arial" w:hAnsi="Arial" w:cs="Arial"/>
          <w:b/>
          <w:sz w:val="22"/>
          <w:szCs w:val="22"/>
        </w:rPr>
        <w:t xml:space="preserve"> mediante </w:t>
      </w:r>
      <w:r w:rsidR="004E2806" w:rsidRPr="00B860F2">
        <w:rPr>
          <w:rFonts w:ascii="Arial" w:hAnsi="Arial" w:cs="Arial"/>
          <w:b/>
          <w:sz w:val="22"/>
          <w:szCs w:val="22"/>
        </w:rPr>
        <w:t xml:space="preserve">la consolidación de </w:t>
      </w:r>
      <w:r w:rsidR="006B1638" w:rsidRPr="00B860F2">
        <w:rPr>
          <w:rFonts w:ascii="Arial" w:hAnsi="Arial" w:cs="Arial"/>
          <w:b/>
          <w:sz w:val="22"/>
          <w:szCs w:val="22"/>
        </w:rPr>
        <w:t>un P</w:t>
      </w:r>
      <w:r w:rsidR="00B300CD" w:rsidRPr="00B860F2">
        <w:rPr>
          <w:rFonts w:ascii="Arial" w:hAnsi="Arial" w:cs="Arial"/>
          <w:b/>
          <w:sz w:val="22"/>
          <w:szCs w:val="22"/>
        </w:rPr>
        <w:t xml:space="preserve">rograma </w:t>
      </w:r>
      <w:r w:rsidR="004E2806" w:rsidRPr="00B860F2">
        <w:rPr>
          <w:rFonts w:ascii="Arial" w:hAnsi="Arial" w:cs="Arial"/>
          <w:b/>
          <w:sz w:val="22"/>
          <w:szCs w:val="22"/>
        </w:rPr>
        <w:t>de ayudas</w:t>
      </w:r>
      <w:r w:rsidR="004E2806" w:rsidRPr="00B860F2">
        <w:rPr>
          <w:rFonts w:ascii="Arial" w:hAnsi="Arial" w:cs="Arial"/>
          <w:sz w:val="22"/>
          <w:szCs w:val="22"/>
        </w:rPr>
        <w:t xml:space="preserve"> </w:t>
      </w:r>
      <w:r w:rsidRPr="00B860F2">
        <w:rPr>
          <w:rFonts w:ascii="Arial" w:hAnsi="Arial" w:cs="Arial"/>
          <w:sz w:val="22"/>
          <w:szCs w:val="22"/>
        </w:rPr>
        <w:t>cuya</w:t>
      </w:r>
      <w:r w:rsidR="004E2806" w:rsidRPr="00B860F2">
        <w:rPr>
          <w:rFonts w:ascii="Arial" w:hAnsi="Arial" w:cs="Arial"/>
          <w:sz w:val="22"/>
          <w:szCs w:val="22"/>
        </w:rPr>
        <w:t xml:space="preserve"> eficiencia y utilidad ha quedado</w:t>
      </w:r>
      <w:r w:rsidRPr="00B860F2">
        <w:rPr>
          <w:rFonts w:ascii="Arial" w:hAnsi="Arial" w:cs="Arial"/>
          <w:sz w:val="22"/>
          <w:szCs w:val="22"/>
        </w:rPr>
        <w:t xml:space="preserve"> </w:t>
      </w:r>
      <w:r w:rsidR="004E2806" w:rsidRPr="00B860F2">
        <w:rPr>
          <w:rFonts w:ascii="Arial" w:hAnsi="Arial" w:cs="Arial"/>
          <w:sz w:val="22"/>
          <w:szCs w:val="22"/>
        </w:rPr>
        <w:t xml:space="preserve">de sobra </w:t>
      </w:r>
      <w:r w:rsidR="0012083E" w:rsidRPr="00B860F2">
        <w:rPr>
          <w:rFonts w:ascii="Arial" w:hAnsi="Arial" w:cs="Arial"/>
          <w:sz w:val="22"/>
          <w:szCs w:val="22"/>
        </w:rPr>
        <w:t>demostrada, convirtiéndolo en un Programa estructural y permanente (Gaztelagun Berria 2022).</w:t>
      </w:r>
      <w:r w:rsidR="004E2806" w:rsidRPr="00B860F2">
        <w:rPr>
          <w:rFonts w:ascii="Arial" w:hAnsi="Arial" w:cs="Arial"/>
          <w:b/>
          <w:sz w:val="22"/>
          <w:szCs w:val="22"/>
        </w:rPr>
        <w:t xml:space="preserve"> </w:t>
      </w:r>
    </w:p>
    <w:p w14:paraId="50B3A0C6" w14:textId="77777777" w:rsidR="004E2806" w:rsidRPr="00B860F2" w:rsidRDefault="004E2806" w:rsidP="008474E4">
      <w:pPr>
        <w:spacing w:before="120" w:line="276" w:lineRule="auto"/>
        <w:jc w:val="center"/>
        <w:rPr>
          <w:rFonts w:ascii="Arial" w:eastAsiaTheme="minorHAnsi" w:hAnsi="Arial" w:cs="Arial"/>
          <w:b/>
          <w:color w:val="FF0000"/>
          <w:sz w:val="22"/>
          <w:szCs w:val="22"/>
          <w:u w:val="single"/>
          <w:lang w:val="es-ES" w:eastAsia="en-US"/>
        </w:rPr>
      </w:pPr>
    </w:p>
    <w:p w14:paraId="577BCDFB" w14:textId="77777777" w:rsidR="004E2806" w:rsidRPr="00B860F2" w:rsidRDefault="004E2806" w:rsidP="008474E4">
      <w:pPr>
        <w:spacing w:before="120" w:line="276" w:lineRule="auto"/>
        <w:jc w:val="center"/>
        <w:rPr>
          <w:rFonts w:ascii="Arial" w:eastAsiaTheme="minorHAnsi" w:hAnsi="Arial" w:cs="Arial"/>
          <w:b/>
          <w:color w:val="FF0000"/>
          <w:sz w:val="22"/>
          <w:szCs w:val="22"/>
          <w:u w:val="single"/>
          <w:lang w:val="es-ES" w:eastAsia="en-US"/>
        </w:rPr>
      </w:pPr>
    </w:p>
    <w:p w14:paraId="775A143F" w14:textId="77777777" w:rsidR="004E2806" w:rsidRPr="00B860F2" w:rsidRDefault="004E2806" w:rsidP="008474E4">
      <w:pPr>
        <w:spacing w:before="120" w:line="276" w:lineRule="auto"/>
        <w:jc w:val="center"/>
        <w:rPr>
          <w:rFonts w:ascii="Arial" w:eastAsiaTheme="minorHAnsi" w:hAnsi="Arial" w:cs="Arial"/>
          <w:b/>
          <w:color w:val="FF0000"/>
          <w:sz w:val="22"/>
          <w:szCs w:val="22"/>
          <w:u w:val="single"/>
          <w:lang w:val="es-ES" w:eastAsia="en-US"/>
        </w:rPr>
      </w:pPr>
    </w:p>
    <w:p w14:paraId="58002D2A" w14:textId="77777777" w:rsidR="004E2806" w:rsidRPr="00B860F2" w:rsidRDefault="004E2806" w:rsidP="008474E4">
      <w:pPr>
        <w:spacing w:before="120" w:line="276" w:lineRule="auto"/>
        <w:jc w:val="center"/>
        <w:rPr>
          <w:rFonts w:ascii="Arial" w:eastAsiaTheme="minorHAnsi" w:hAnsi="Arial" w:cs="Arial"/>
          <w:b/>
          <w:color w:val="FF0000"/>
          <w:sz w:val="22"/>
          <w:szCs w:val="22"/>
          <w:u w:val="single"/>
          <w:lang w:val="es-ES" w:eastAsia="en-US"/>
        </w:rPr>
      </w:pPr>
    </w:p>
    <w:p w14:paraId="65078035" w14:textId="77777777" w:rsidR="004E2806" w:rsidRPr="00B860F2" w:rsidRDefault="004E2806" w:rsidP="008474E4">
      <w:pPr>
        <w:spacing w:before="120" w:line="276" w:lineRule="auto"/>
        <w:jc w:val="center"/>
        <w:rPr>
          <w:rFonts w:ascii="Arial" w:eastAsiaTheme="minorHAnsi" w:hAnsi="Arial" w:cs="Arial"/>
          <w:b/>
          <w:color w:val="FF0000"/>
          <w:sz w:val="22"/>
          <w:szCs w:val="22"/>
          <w:u w:val="single"/>
          <w:lang w:val="es-ES" w:eastAsia="en-US"/>
        </w:rPr>
      </w:pPr>
    </w:p>
    <w:p w14:paraId="6522427D" w14:textId="77777777" w:rsidR="004E2806" w:rsidRPr="00B860F2" w:rsidRDefault="004E2806" w:rsidP="008474E4">
      <w:pPr>
        <w:spacing w:before="120" w:line="276" w:lineRule="auto"/>
        <w:jc w:val="center"/>
        <w:rPr>
          <w:rFonts w:ascii="Arial" w:eastAsiaTheme="minorHAnsi" w:hAnsi="Arial" w:cs="Arial"/>
          <w:b/>
          <w:color w:val="FF0000"/>
          <w:sz w:val="22"/>
          <w:szCs w:val="22"/>
          <w:u w:val="single"/>
          <w:lang w:val="es-ES" w:eastAsia="en-US"/>
        </w:rPr>
      </w:pPr>
    </w:p>
    <w:p w14:paraId="5019858D" w14:textId="77777777" w:rsidR="004E2806" w:rsidRPr="00B860F2" w:rsidRDefault="004E2806" w:rsidP="008474E4">
      <w:pPr>
        <w:spacing w:before="120" w:line="276" w:lineRule="auto"/>
        <w:jc w:val="center"/>
        <w:rPr>
          <w:rFonts w:ascii="Arial" w:eastAsiaTheme="minorHAnsi" w:hAnsi="Arial" w:cs="Arial"/>
          <w:b/>
          <w:color w:val="FF0000"/>
          <w:sz w:val="22"/>
          <w:szCs w:val="22"/>
          <w:u w:val="single"/>
          <w:lang w:val="es-ES" w:eastAsia="en-US"/>
        </w:rPr>
      </w:pPr>
    </w:p>
    <w:p w14:paraId="27A30C7C" w14:textId="77777777" w:rsidR="004E2806" w:rsidRPr="00B860F2" w:rsidRDefault="004E2806" w:rsidP="008474E4">
      <w:pPr>
        <w:spacing w:before="120" w:line="276" w:lineRule="auto"/>
        <w:jc w:val="center"/>
        <w:rPr>
          <w:rFonts w:ascii="Arial" w:eastAsiaTheme="minorHAnsi" w:hAnsi="Arial" w:cs="Arial"/>
          <w:b/>
          <w:color w:val="FF0000"/>
          <w:sz w:val="22"/>
          <w:szCs w:val="22"/>
          <w:u w:val="single"/>
          <w:lang w:val="es-ES" w:eastAsia="en-US"/>
        </w:rPr>
      </w:pPr>
    </w:p>
    <w:sectPr w:rsidR="004E2806" w:rsidRPr="00B86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4C7F0" w14:textId="77777777" w:rsidR="0000678D" w:rsidRDefault="0000678D">
      <w:r>
        <w:separator/>
      </w:r>
    </w:p>
  </w:endnote>
  <w:endnote w:type="continuationSeparator" w:id="0">
    <w:p w14:paraId="06818CCE" w14:textId="77777777" w:rsidR="0000678D" w:rsidRDefault="0000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E8678" w14:textId="77777777" w:rsidR="006D51E0" w:rsidRDefault="006D51E0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71B9921E" w14:textId="77777777" w:rsidR="006D51E0" w:rsidRDefault="006D51E0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C4BF" w14:textId="1217F44F" w:rsidR="006D51E0" w:rsidRDefault="006D51E0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 w:rsidR="00F04674">
      <w:rPr>
        <w:rStyle w:val="Orri-zenbakia"/>
        <w:noProof/>
      </w:rPr>
      <w:t>2</w:t>
    </w:r>
    <w:r>
      <w:rPr>
        <w:rStyle w:val="Orri-zenbakia"/>
      </w:rPr>
      <w:fldChar w:fldCharType="end"/>
    </w:r>
  </w:p>
  <w:p w14:paraId="0C6BAC54" w14:textId="77777777" w:rsidR="006D51E0" w:rsidRDefault="006D51E0">
    <w:pPr>
      <w:pStyle w:val="Orri-o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46EFD" w14:textId="77777777" w:rsidR="006D51E0" w:rsidRDefault="005F19AE" w:rsidP="005F19AE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– San Sebastián, 1 – 01010 Vitoria-Gasteiz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D91AE" w14:textId="77777777" w:rsidR="0000678D" w:rsidRDefault="0000678D">
      <w:r>
        <w:separator/>
      </w:r>
    </w:p>
  </w:footnote>
  <w:footnote w:type="continuationSeparator" w:id="0">
    <w:p w14:paraId="2F3AB674" w14:textId="77777777" w:rsidR="0000678D" w:rsidRDefault="0000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C8B0" w14:textId="77777777" w:rsidR="00653CFB" w:rsidRDefault="00653CFB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DFD9B" w14:textId="77777777" w:rsidR="006D51E0" w:rsidRDefault="006D51E0">
    <w:pPr>
      <w:pStyle w:val="Goiburua"/>
      <w:jc w:val="center"/>
    </w:pPr>
    <w:r>
      <w:rPr>
        <w:noProof/>
      </w:rPr>
      <w:object w:dxaOrig="11549" w:dyaOrig="1410" w14:anchorId="76183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25pt;height:24pt" o:preferrelative="f" fillcolor="window">
          <v:imagedata r:id="rId1" o:title=""/>
        </v:shape>
        <o:OLEObject Type="Embed" ProgID="MSPhotoEd.3" ShapeID="_x0000_i1025" DrawAspect="Content" ObjectID="_1684219385" r:id="rId2"/>
      </w:object>
    </w:r>
  </w:p>
  <w:p w14:paraId="1756F309" w14:textId="77777777" w:rsidR="006D51E0" w:rsidRDefault="006D51E0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6ABA" w14:textId="77777777" w:rsidR="006D51E0" w:rsidRDefault="00691FF3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17C0E3" wp14:editId="794F9682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121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AA821" w14:textId="77777777" w:rsidR="00A05540" w:rsidRDefault="00691FF3">
                          <w:pPr>
                            <w:pStyle w:val="Nivel1"/>
                            <w:rPr>
                              <w:sz w:val="12"/>
                              <w:szCs w:val="12"/>
                            </w:rPr>
                          </w:pPr>
                          <w:r w:rsidRPr="00691FF3">
                            <w:rPr>
                              <w:sz w:val="12"/>
                              <w:szCs w:val="12"/>
                            </w:rPr>
                            <w:t xml:space="preserve">DEPARTAMENTO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>PLANIFICACIÓN</w:t>
                          </w:r>
                        </w:p>
                        <w:p w14:paraId="65262BBA" w14:textId="27A0B928" w:rsidR="00A05540" w:rsidRDefault="00691FF3">
                          <w:pPr>
                            <w:pStyle w:val="Nivel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TERRITORIAL</w:t>
                          </w:r>
                          <w:r w:rsidR="007C1A35">
                            <w:rPr>
                              <w:sz w:val="12"/>
                              <w:szCs w:val="12"/>
                            </w:rPr>
                            <w:t>,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VIVIENDA</w:t>
                          </w:r>
                        </w:p>
                        <w:p w14:paraId="1EFE23A8" w14:textId="0468600E" w:rsidR="006D51E0" w:rsidRPr="00691FF3" w:rsidRDefault="007C1A35">
                          <w:pPr>
                            <w:pStyle w:val="Nivel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Y TRANSPORTES</w:t>
                          </w:r>
                        </w:p>
                        <w:p w14:paraId="16AAA73F" w14:textId="77777777" w:rsidR="006D51E0" w:rsidRDefault="006D51E0">
                          <w:pPr>
                            <w:pStyle w:val="Nivel3"/>
                          </w:pPr>
                        </w:p>
                        <w:p w14:paraId="2BDECCBE" w14:textId="77777777" w:rsidR="006D51E0" w:rsidRDefault="006D51E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7C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67.2pt;width:146.2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dPtg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ZkEk8fzePMarANgujkDjqfJodbw9Km/dM9sgu&#10;cqyAeYdOd/fa2GxodnSxwYQsedc59jvx7AAcpxOIDVetzWbhyPyZBukqWSXEI9Fs5ZGgKLzbckm8&#10;WRnO4+JdsVwW4S8bNyRZy+uaCRvmKKyQ/BlxB4lPkjhJS8uO1xbOpqTVZr3sFNpREHbpPtdzsJzd&#10;/OdpuCZALS9KCiMS3EWpV86SuUdKEnvpPEi8IEzv0llAUlKUz0u654L9e0lozHEaR/EkpnPSL2oL&#10;3Pe6Npr13MDo6Hif4+TkRDMrwZWoHbWG8m5aX7TCpn9uBdB9JNoJ1mp0UqvZr/eAYlW8lvUTSFdJ&#10;UBboE+YdLFqpfmA0wuzIsf6+pYph1H0QIP80JKBPZNyGxPMINurSsr60UFEBVI4NRtNyaaYBtR0U&#10;37QQaXpwQt7Ck2m4U/M5q8NDg/ngijrMMjuALvfO6zxxF78BAAD//wMAUEsDBBQABgAIAAAAIQCd&#10;hHrH3wAAAAsBAAAPAAAAZHJzL2Rvd25yZXYueG1sTI/LTsMwEEX3SPyDNUjsqE2TRm2IU1VFbKko&#10;D4mdG0+TiHgcxW4T/p7pii5H9+jOucV6cp044xBaTxoeZwoEUuVtS7WGj/eXhyWIEA1Z03lCDb8Y&#10;YF3e3hQmt36kNzzvYy24hEJuNDQx9rmUoWrQmTDzPRJnRz84E/kcamkHM3K56+RcqUw60xJ/aEyP&#10;2warn/3Jafh8PX5/pWpXP7tFP/pJSXIrqfX93bR5AhFxiv8wXPRZHUp2OvgT2SA6DVmaLBjlIElT&#10;EEyskozXHTTME7UEWRbyekP5BwAA//8DAFBLAQItABQABgAIAAAAIQC2gziS/gAAAOEBAAATAAAA&#10;AAAAAAAAAAAAAAAAAABbQ29udGVudF9UeXBlc10ueG1sUEsBAi0AFAAGAAgAAAAhADj9If/WAAAA&#10;lAEAAAsAAAAAAAAAAAAAAAAALwEAAF9yZWxzLy5yZWxzUEsBAi0AFAAGAAgAAAAhAAVxl0+2AgAA&#10;uQUAAA4AAAAAAAAAAAAAAAAALgIAAGRycy9lMm9Eb2MueG1sUEsBAi0AFAAGAAgAAAAhAJ2Eesff&#10;AAAACwEAAA8AAAAAAAAAAAAAAAAAEAUAAGRycy9kb3ducmV2LnhtbFBLBQYAAAAABAAEAPMAAAAc&#10;BgAAAAA=&#10;" o:allowincell="f" filled="f" stroked="f">
              <v:textbox>
                <w:txbxContent>
                  <w:p w14:paraId="06CAA821" w14:textId="77777777" w:rsidR="00A05540" w:rsidRDefault="00691FF3">
                    <w:pPr>
                      <w:pStyle w:val="Nivel1"/>
                      <w:rPr>
                        <w:sz w:val="12"/>
                        <w:szCs w:val="12"/>
                      </w:rPr>
                    </w:pPr>
                    <w:r w:rsidRPr="00691FF3">
                      <w:rPr>
                        <w:sz w:val="12"/>
                        <w:szCs w:val="12"/>
                      </w:rPr>
                      <w:t xml:space="preserve">DEPARTAMENTO DE </w:t>
                    </w:r>
                    <w:r>
                      <w:rPr>
                        <w:sz w:val="12"/>
                        <w:szCs w:val="12"/>
                      </w:rPr>
                      <w:t>PLANIFICACIÓN</w:t>
                    </w:r>
                  </w:p>
                  <w:p w14:paraId="65262BBA" w14:textId="27A0B928" w:rsidR="00A05540" w:rsidRDefault="00691FF3">
                    <w:pPr>
                      <w:pStyle w:val="Nivel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TERRITORIAL</w:t>
                    </w:r>
                    <w:r w:rsidR="007C1A35">
                      <w:rPr>
                        <w:sz w:val="12"/>
                        <w:szCs w:val="12"/>
                      </w:rPr>
                      <w:t>,</w:t>
                    </w:r>
                    <w:r>
                      <w:rPr>
                        <w:sz w:val="12"/>
                        <w:szCs w:val="12"/>
                      </w:rPr>
                      <w:t xml:space="preserve"> VIVIENDA</w:t>
                    </w:r>
                  </w:p>
                  <w:p w14:paraId="1EFE23A8" w14:textId="0468600E" w:rsidR="006D51E0" w:rsidRPr="00691FF3" w:rsidRDefault="007C1A35">
                    <w:pPr>
                      <w:pStyle w:val="Nivel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Y TRANSPORTES</w:t>
                    </w:r>
                  </w:p>
                  <w:p w14:paraId="16AAA73F" w14:textId="77777777" w:rsidR="006D51E0" w:rsidRDefault="006D51E0">
                    <w:pPr>
                      <w:pStyle w:val="Nivel3"/>
                    </w:pPr>
                  </w:p>
                  <w:p w14:paraId="2BDECCBE" w14:textId="77777777" w:rsidR="006D51E0" w:rsidRDefault="006D51E0"/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D4DF574" wp14:editId="32CE69A3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477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CAD2A" w14:textId="77777777" w:rsidR="00A05540" w:rsidRDefault="00691FF3">
                          <w:pPr>
                            <w:pStyle w:val="Nivel1"/>
                            <w:rPr>
                              <w:sz w:val="12"/>
                              <w:szCs w:val="12"/>
                            </w:rPr>
                          </w:pPr>
                          <w:r w:rsidRPr="00691FF3">
                            <w:rPr>
                              <w:sz w:val="12"/>
                              <w:szCs w:val="12"/>
                            </w:rPr>
                            <w:t>LURRALDE PLANGIN</w:t>
                          </w:r>
                          <w:r>
                            <w:rPr>
                              <w:sz w:val="12"/>
                              <w:szCs w:val="12"/>
                            </w:rPr>
                            <w:t>TZA</w:t>
                          </w:r>
                          <w:r w:rsidR="007C1A35">
                            <w:rPr>
                              <w:sz w:val="12"/>
                              <w:szCs w:val="12"/>
                            </w:rPr>
                            <w:t>,</w:t>
                          </w:r>
                        </w:p>
                        <w:p w14:paraId="2BFF92AC" w14:textId="77777777" w:rsidR="00A05540" w:rsidRDefault="00691FF3">
                          <w:pPr>
                            <w:pStyle w:val="Nivel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ETXEBIZITZA</w:t>
                          </w:r>
                        </w:p>
                        <w:p w14:paraId="3A9F8BB9" w14:textId="06AA8A42" w:rsidR="006D51E0" w:rsidRDefault="007C1A35">
                          <w:pPr>
                            <w:pStyle w:val="Nivel1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ETA GARRAIO </w:t>
                          </w:r>
                          <w:r w:rsidR="00691FF3">
                            <w:rPr>
                              <w:sz w:val="12"/>
                              <w:szCs w:val="12"/>
                            </w:rPr>
                            <w:t>SAILA</w:t>
                          </w:r>
                        </w:p>
                        <w:p w14:paraId="15BFF953" w14:textId="77777777" w:rsidR="00653CFB" w:rsidRDefault="00653CFB" w:rsidP="00653CFB">
                          <w:pPr>
                            <w:pStyle w:val="4izenburua"/>
                            <w:ind w:left="0"/>
                          </w:pPr>
                        </w:p>
                        <w:p w14:paraId="00CC92B7" w14:textId="77777777" w:rsidR="00653CFB" w:rsidRDefault="00653CFB" w:rsidP="00653CFB">
                          <w:pPr>
                            <w:spacing w:before="35" w:after="35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43251461" w14:textId="77777777" w:rsidR="00653CFB" w:rsidRPr="00691FF3" w:rsidRDefault="00653CFB">
                          <w:pPr>
                            <w:pStyle w:val="Nivel1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008B92ED" w14:textId="77777777" w:rsidR="006D51E0" w:rsidRDefault="006D51E0">
                          <w:pPr>
                            <w:pStyle w:val="Nivel2"/>
                            <w:spacing w:before="0" w:after="35"/>
                          </w:pPr>
                        </w:p>
                        <w:p w14:paraId="05904A32" w14:textId="77777777" w:rsidR="00B81B24" w:rsidRPr="00B81B24" w:rsidRDefault="00B81B24">
                          <w:pPr>
                            <w:pStyle w:val="Nivel2"/>
                            <w:spacing w:before="0" w:after="35"/>
                            <w:rPr>
                              <w:i/>
                            </w:rPr>
                          </w:pPr>
                        </w:p>
                        <w:p w14:paraId="0B7B0735" w14:textId="77777777" w:rsidR="006D51E0" w:rsidRDefault="006D51E0">
                          <w:pPr>
                            <w:pStyle w:val="Nivel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DF574" id="Text Box 1" o:spid="_x0000_s1027" type="#_x0000_t202" style="position:absolute;left:0;text-align:left;margin-left:155.95pt;margin-top:67.2pt;width:139.2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NutwIAAMAFAAAOAAAAZHJzL2Uyb0RvYy54bWysVG1vmzAQ/j5p/8HydwpkDgRUUrUhTJO6&#10;F6ndD3DABGtgM9sJdNX++84mSdNWk6ZtfEC27/zcPXeP7/Jq7Fq0Z0pzKTIcXgQYMVHKiotthr/e&#10;F94CI22oqGgrBcvwA9P4avn2zeXQp2wmG9lWTCEAETod+gw3xvSp7+uyYR3VF7JnAoy1VB01sFVb&#10;v1J0APSu9WdBEPmDVFWvZMm0htN8MuKlw69rVprPda2ZQW2GITfj/sr9N/bvLy9pulW0b3h5SIP+&#10;RRYd5QKCnqByaijaKf4KquOlklrW5qKUnS/rmpfMcQA2YfCCzV1De+a4QHF0fyqT/n+w5af9F4V4&#10;Bb3DSNAOWnTPRoNu5IhCW52h1yk43fXgZkY4tp6Wqe5vZflNIyFXDRVbdq2UHBpGK8jO3fTPrk44&#10;2oJsho+ygjB0Z6QDGmvVWUAoBgJ06NLDqTM2ldKGjKMFiecYlWCLSBwHrnU+TY+3e6XNeyY7ZBcZ&#10;VtB5h073t9oAD3A9uthgQha8bV33W/HsABynE4gNV63NZuGa+ZgEyXqxXhCPzKK1R4I8966LFfGi&#10;Iozn+bt8tcrDnzZuSNKGVxUTNsxRWCH5s8YdJD5J4iQtLVteWTibklbbzapVaE9B2IX7bLcg+TM3&#10;/3kazgxcXlAKZyS4mSVeES1ijxRk7iVxsPCCMLlJooAkJC+eU7rlgv07JTRkOJnP5pOYfsstcN9r&#10;bjTtuIHR0fIuw4uTE02tBNeicq01lLfT+qwUNv2nUkDFjo12grUandRqxs14eBkAZsW8kdUDKFhJ&#10;EBjIFMYeLBqpfmA0wAjJsP6+o4ph1H4Q8AqSkBA7c9yGzOMZbNS5ZXNuoaIEqAwbjKblykxzatcr&#10;vm0g0vTuhLyGl1NzJ+qnrICR3cCYcNwOI83OofO983oavMtfAAAA//8DAFBLAwQUAAYACAAAACEA&#10;8njnkt8AAAALAQAADwAAAGRycy9kb3ducmV2LnhtbEyPwU7DMAyG70i8Q2Qkbizp2k20NJ0QiCuI&#10;AZN2yxqvrWicqsnW8vaYE7vZ+j/9/lxuZteLM46h86QhWSgQSLW3HTUaPj9e7u5BhGjImt4TavjB&#10;AJvq+qo0hfUTveN5GxvBJRQKo6GNcSikDHWLzoSFH5A4O/rRmcjr2Eg7monLXS+XSq2lMx3xhdYM&#10;+NRi/b09OQ1fr8f9LlNvzbNbDZOflSSXS61vb+bHBxAR5/gPw58+q0PFTgd/IhtEryFNkpxRDtIs&#10;A8HEKlc8HDQs03UGsirl5Q/VLwAAAP//AwBQSwECLQAUAAYACAAAACEAtoM4kv4AAADhAQAAEwAA&#10;AAAAAAAAAAAAAAAAAAAAW0NvbnRlbnRfVHlwZXNdLnhtbFBLAQItABQABgAIAAAAIQA4/SH/1gAA&#10;AJQBAAALAAAAAAAAAAAAAAAAAC8BAABfcmVscy8ucmVsc1BLAQItABQABgAIAAAAIQD6lVNutwIA&#10;AMAFAAAOAAAAAAAAAAAAAAAAAC4CAABkcnMvZTJvRG9jLnhtbFBLAQItABQABgAIAAAAIQDyeOeS&#10;3wAAAAsBAAAPAAAAAAAAAAAAAAAAABEFAABkcnMvZG93bnJldi54bWxQSwUGAAAAAAQABADzAAAA&#10;HQYAAAAA&#10;" o:allowincell="f" filled="f" stroked="f">
              <v:textbox>
                <w:txbxContent>
                  <w:p w14:paraId="486CAD2A" w14:textId="77777777" w:rsidR="00A05540" w:rsidRDefault="00691FF3">
                    <w:pPr>
                      <w:pStyle w:val="Nivel1"/>
                      <w:rPr>
                        <w:sz w:val="12"/>
                        <w:szCs w:val="12"/>
                      </w:rPr>
                    </w:pPr>
                    <w:r w:rsidRPr="00691FF3">
                      <w:rPr>
                        <w:sz w:val="12"/>
                        <w:szCs w:val="12"/>
                      </w:rPr>
                      <w:t>LURRALDE PLANGIN</w:t>
                    </w:r>
                    <w:r>
                      <w:rPr>
                        <w:sz w:val="12"/>
                        <w:szCs w:val="12"/>
                      </w:rPr>
                      <w:t>TZA</w:t>
                    </w:r>
                    <w:r w:rsidR="007C1A35">
                      <w:rPr>
                        <w:sz w:val="12"/>
                        <w:szCs w:val="12"/>
                      </w:rPr>
                      <w:t>,</w:t>
                    </w:r>
                  </w:p>
                  <w:p w14:paraId="2BFF92AC" w14:textId="77777777" w:rsidR="00A05540" w:rsidRDefault="00691FF3">
                    <w:pPr>
                      <w:pStyle w:val="Nivel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ETXEBIZITZA</w:t>
                    </w:r>
                  </w:p>
                  <w:p w14:paraId="3A9F8BB9" w14:textId="06AA8A42" w:rsidR="006D51E0" w:rsidRDefault="007C1A35">
                    <w:pPr>
                      <w:pStyle w:val="Nivel1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ETA GARRAIO </w:t>
                    </w:r>
                    <w:r w:rsidR="00691FF3">
                      <w:rPr>
                        <w:sz w:val="12"/>
                        <w:szCs w:val="12"/>
                      </w:rPr>
                      <w:t>SAILA</w:t>
                    </w:r>
                  </w:p>
                  <w:p w14:paraId="15BFF953" w14:textId="77777777" w:rsidR="00653CFB" w:rsidRDefault="00653CFB" w:rsidP="00653CFB">
                    <w:pPr>
                      <w:pStyle w:val="4izenburua"/>
                      <w:ind w:left="0"/>
                    </w:pPr>
                  </w:p>
                  <w:p w14:paraId="00CC92B7" w14:textId="77777777" w:rsidR="00653CFB" w:rsidRDefault="00653CFB" w:rsidP="00653CFB">
                    <w:pPr>
                      <w:spacing w:before="35" w:after="35"/>
                      <w:rPr>
                        <w:rFonts w:ascii="Arial" w:hAnsi="Arial"/>
                        <w:sz w:val="14"/>
                      </w:rPr>
                    </w:pPr>
                  </w:p>
                  <w:p w14:paraId="43251461" w14:textId="77777777" w:rsidR="00653CFB" w:rsidRPr="00691FF3" w:rsidRDefault="00653CFB">
                    <w:pPr>
                      <w:pStyle w:val="Nivel1"/>
                      <w:rPr>
                        <w:sz w:val="12"/>
                        <w:szCs w:val="12"/>
                      </w:rPr>
                    </w:pPr>
                  </w:p>
                  <w:p w14:paraId="008B92ED" w14:textId="77777777" w:rsidR="006D51E0" w:rsidRDefault="006D51E0">
                    <w:pPr>
                      <w:pStyle w:val="Nivel2"/>
                      <w:spacing w:before="0" w:after="35"/>
                    </w:pPr>
                  </w:p>
                  <w:p w14:paraId="05904A32" w14:textId="77777777" w:rsidR="00B81B24" w:rsidRPr="00B81B24" w:rsidRDefault="00B81B24">
                    <w:pPr>
                      <w:pStyle w:val="Nivel2"/>
                      <w:spacing w:before="0" w:after="35"/>
                      <w:rPr>
                        <w:i/>
                      </w:rPr>
                    </w:pPr>
                  </w:p>
                  <w:p w14:paraId="0B7B0735" w14:textId="77777777" w:rsidR="006D51E0" w:rsidRDefault="006D51E0">
                    <w:pPr>
                      <w:pStyle w:val="Nivel3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6D51E0">
      <w:rPr>
        <w:rFonts w:ascii="Arial" w:hAnsi="Arial"/>
        <w:noProof/>
        <w:sz w:val="16"/>
      </w:rPr>
      <w:object w:dxaOrig="18028" w:dyaOrig="2235" w14:anchorId="33B76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684219386" r:id="rId2"/>
      </w:object>
    </w:r>
  </w:p>
  <w:p w14:paraId="0AD72B4E" w14:textId="77777777" w:rsidR="006D51E0" w:rsidRDefault="006D51E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A4F89E" w14:textId="77777777" w:rsidR="006D51E0" w:rsidRDefault="006D51E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2E2C8D4" w14:textId="77777777" w:rsidR="006D51E0" w:rsidRDefault="006D51E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13F1135" w14:textId="77777777" w:rsidR="006D51E0" w:rsidRDefault="006D51E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83EDD4" w14:textId="77777777" w:rsidR="006D51E0" w:rsidRDefault="006D51E0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0F47CB1D" w14:textId="77777777" w:rsidR="006D51E0" w:rsidRDefault="006D51E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5047DCFE" w14:textId="77777777" w:rsidR="006D51E0" w:rsidRDefault="006D51E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CA8"/>
    <w:multiLevelType w:val="hybridMultilevel"/>
    <w:tmpl w:val="FD1804E0"/>
    <w:lvl w:ilvl="0" w:tplc="4DC63CA6">
      <w:start w:val="1"/>
      <w:numFmt w:val="decimal"/>
      <w:lvlText w:val="%1.-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F03"/>
    <w:multiLevelType w:val="hybridMultilevel"/>
    <w:tmpl w:val="2908A3E6"/>
    <w:lvl w:ilvl="0" w:tplc="0CC8DA44">
      <w:start w:val="1"/>
      <w:numFmt w:val="lowerLetter"/>
      <w:lvlText w:val="%1)"/>
      <w:lvlJc w:val="left"/>
      <w:pPr>
        <w:ind w:left="773" w:hanging="224"/>
      </w:pPr>
      <w:rPr>
        <w:rFonts w:ascii="Calibri" w:eastAsia="Times New Roman" w:hAnsi="Calibri" w:hint="default"/>
        <w:spacing w:val="-1"/>
        <w:sz w:val="22"/>
        <w:szCs w:val="22"/>
      </w:rPr>
    </w:lvl>
    <w:lvl w:ilvl="1" w:tplc="E8E63FAC">
      <w:start w:val="1"/>
      <w:numFmt w:val="lowerLetter"/>
      <w:lvlText w:val="%2)"/>
      <w:lvlJc w:val="left"/>
      <w:pPr>
        <w:ind w:left="1210" w:hanging="293"/>
      </w:pPr>
      <w:rPr>
        <w:rFonts w:ascii="Calibri" w:eastAsia="Times New Roman" w:hAnsi="Calibri" w:hint="default"/>
        <w:spacing w:val="-1"/>
        <w:sz w:val="22"/>
        <w:szCs w:val="22"/>
      </w:rPr>
    </w:lvl>
    <w:lvl w:ilvl="2" w:tplc="F18AD186">
      <w:start w:val="1"/>
      <w:numFmt w:val="bullet"/>
      <w:lvlText w:val="•"/>
      <w:lvlJc w:val="left"/>
      <w:pPr>
        <w:ind w:left="1788" w:hanging="293"/>
      </w:pPr>
      <w:rPr>
        <w:rFonts w:hint="default"/>
      </w:rPr>
    </w:lvl>
    <w:lvl w:ilvl="3" w:tplc="982A26DC">
      <w:start w:val="1"/>
      <w:numFmt w:val="bullet"/>
      <w:lvlText w:val="•"/>
      <w:lvlJc w:val="left"/>
      <w:pPr>
        <w:ind w:left="2685" w:hanging="293"/>
      </w:pPr>
      <w:rPr>
        <w:rFonts w:hint="default"/>
      </w:rPr>
    </w:lvl>
    <w:lvl w:ilvl="4" w:tplc="25DCD846">
      <w:start w:val="1"/>
      <w:numFmt w:val="bullet"/>
      <w:lvlText w:val="•"/>
      <w:lvlJc w:val="left"/>
      <w:pPr>
        <w:ind w:left="3583" w:hanging="293"/>
      </w:pPr>
      <w:rPr>
        <w:rFonts w:hint="default"/>
      </w:rPr>
    </w:lvl>
    <w:lvl w:ilvl="5" w:tplc="94A06998">
      <w:start w:val="1"/>
      <w:numFmt w:val="bullet"/>
      <w:lvlText w:val="•"/>
      <w:lvlJc w:val="left"/>
      <w:pPr>
        <w:ind w:left="4480" w:hanging="293"/>
      </w:pPr>
      <w:rPr>
        <w:rFonts w:hint="default"/>
      </w:rPr>
    </w:lvl>
    <w:lvl w:ilvl="6" w:tplc="8C7CD4F0">
      <w:start w:val="1"/>
      <w:numFmt w:val="bullet"/>
      <w:lvlText w:val="•"/>
      <w:lvlJc w:val="left"/>
      <w:pPr>
        <w:ind w:left="5377" w:hanging="293"/>
      </w:pPr>
      <w:rPr>
        <w:rFonts w:hint="default"/>
      </w:rPr>
    </w:lvl>
    <w:lvl w:ilvl="7" w:tplc="B06E10DA">
      <w:start w:val="1"/>
      <w:numFmt w:val="bullet"/>
      <w:lvlText w:val="•"/>
      <w:lvlJc w:val="left"/>
      <w:pPr>
        <w:ind w:left="6275" w:hanging="293"/>
      </w:pPr>
      <w:rPr>
        <w:rFonts w:hint="default"/>
      </w:rPr>
    </w:lvl>
    <w:lvl w:ilvl="8" w:tplc="E2FC92A4">
      <w:start w:val="1"/>
      <w:numFmt w:val="bullet"/>
      <w:lvlText w:val="•"/>
      <w:lvlJc w:val="left"/>
      <w:pPr>
        <w:ind w:left="7172" w:hanging="293"/>
      </w:pPr>
      <w:rPr>
        <w:rFonts w:hint="default"/>
      </w:rPr>
    </w:lvl>
  </w:abstractNum>
  <w:abstractNum w:abstractNumId="2" w15:restartNumberingAfterBreak="0">
    <w:nsid w:val="0D152088"/>
    <w:multiLevelType w:val="hybridMultilevel"/>
    <w:tmpl w:val="2D02F7D4"/>
    <w:lvl w:ilvl="0" w:tplc="2040AB32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4C16080"/>
    <w:multiLevelType w:val="hybridMultilevel"/>
    <w:tmpl w:val="D6D67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6FC6"/>
    <w:multiLevelType w:val="hybridMultilevel"/>
    <w:tmpl w:val="55C00642"/>
    <w:lvl w:ilvl="0" w:tplc="04269F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2F10"/>
    <w:multiLevelType w:val="hybridMultilevel"/>
    <w:tmpl w:val="4DBEE17E"/>
    <w:lvl w:ilvl="0" w:tplc="042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E0AEA"/>
    <w:multiLevelType w:val="hybridMultilevel"/>
    <w:tmpl w:val="BB1E0D62"/>
    <w:lvl w:ilvl="0" w:tplc="807201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F6A78E9"/>
    <w:multiLevelType w:val="hybridMultilevel"/>
    <w:tmpl w:val="A58A2194"/>
    <w:lvl w:ilvl="0" w:tplc="042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A2E02"/>
    <w:multiLevelType w:val="hybridMultilevel"/>
    <w:tmpl w:val="5CE07204"/>
    <w:lvl w:ilvl="0" w:tplc="042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91269"/>
    <w:multiLevelType w:val="hybridMultilevel"/>
    <w:tmpl w:val="D11EF976"/>
    <w:lvl w:ilvl="0" w:tplc="E8E63FAC">
      <w:start w:val="1"/>
      <w:numFmt w:val="lowerLetter"/>
      <w:lvlText w:val="%1)"/>
      <w:lvlJc w:val="left"/>
      <w:pPr>
        <w:ind w:left="773" w:hanging="224"/>
      </w:pPr>
      <w:rPr>
        <w:rFonts w:ascii="Calibri" w:eastAsia="Times New Roman" w:hAnsi="Calibri" w:hint="default"/>
        <w:spacing w:val="-1"/>
        <w:sz w:val="22"/>
        <w:szCs w:val="22"/>
      </w:rPr>
    </w:lvl>
    <w:lvl w:ilvl="1" w:tplc="E8E63FAC">
      <w:start w:val="1"/>
      <w:numFmt w:val="lowerLetter"/>
      <w:lvlText w:val="%2)"/>
      <w:lvlJc w:val="left"/>
      <w:pPr>
        <w:ind w:left="1210" w:hanging="293"/>
      </w:pPr>
      <w:rPr>
        <w:rFonts w:ascii="Calibri" w:eastAsia="Times New Roman" w:hAnsi="Calibri" w:hint="default"/>
        <w:spacing w:val="-1"/>
        <w:sz w:val="22"/>
        <w:szCs w:val="22"/>
      </w:rPr>
    </w:lvl>
    <w:lvl w:ilvl="2" w:tplc="F18AD186">
      <w:start w:val="1"/>
      <w:numFmt w:val="bullet"/>
      <w:lvlText w:val="•"/>
      <w:lvlJc w:val="left"/>
      <w:pPr>
        <w:ind w:left="1788" w:hanging="293"/>
      </w:pPr>
      <w:rPr>
        <w:rFonts w:hint="default"/>
      </w:rPr>
    </w:lvl>
    <w:lvl w:ilvl="3" w:tplc="982A26DC">
      <w:start w:val="1"/>
      <w:numFmt w:val="bullet"/>
      <w:lvlText w:val="•"/>
      <w:lvlJc w:val="left"/>
      <w:pPr>
        <w:ind w:left="2685" w:hanging="293"/>
      </w:pPr>
      <w:rPr>
        <w:rFonts w:hint="default"/>
      </w:rPr>
    </w:lvl>
    <w:lvl w:ilvl="4" w:tplc="25DCD846">
      <w:start w:val="1"/>
      <w:numFmt w:val="bullet"/>
      <w:lvlText w:val="•"/>
      <w:lvlJc w:val="left"/>
      <w:pPr>
        <w:ind w:left="3583" w:hanging="293"/>
      </w:pPr>
      <w:rPr>
        <w:rFonts w:hint="default"/>
      </w:rPr>
    </w:lvl>
    <w:lvl w:ilvl="5" w:tplc="94A06998">
      <w:start w:val="1"/>
      <w:numFmt w:val="bullet"/>
      <w:lvlText w:val="•"/>
      <w:lvlJc w:val="left"/>
      <w:pPr>
        <w:ind w:left="4480" w:hanging="293"/>
      </w:pPr>
      <w:rPr>
        <w:rFonts w:hint="default"/>
      </w:rPr>
    </w:lvl>
    <w:lvl w:ilvl="6" w:tplc="8C7CD4F0">
      <w:start w:val="1"/>
      <w:numFmt w:val="bullet"/>
      <w:lvlText w:val="•"/>
      <w:lvlJc w:val="left"/>
      <w:pPr>
        <w:ind w:left="5377" w:hanging="293"/>
      </w:pPr>
      <w:rPr>
        <w:rFonts w:hint="default"/>
      </w:rPr>
    </w:lvl>
    <w:lvl w:ilvl="7" w:tplc="B06E10DA">
      <w:start w:val="1"/>
      <w:numFmt w:val="bullet"/>
      <w:lvlText w:val="•"/>
      <w:lvlJc w:val="left"/>
      <w:pPr>
        <w:ind w:left="6275" w:hanging="293"/>
      </w:pPr>
      <w:rPr>
        <w:rFonts w:hint="default"/>
      </w:rPr>
    </w:lvl>
    <w:lvl w:ilvl="8" w:tplc="E2FC92A4">
      <w:start w:val="1"/>
      <w:numFmt w:val="bullet"/>
      <w:lvlText w:val="•"/>
      <w:lvlJc w:val="left"/>
      <w:pPr>
        <w:ind w:left="7172" w:hanging="293"/>
      </w:pPr>
      <w:rPr>
        <w:rFonts w:hint="default"/>
      </w:rPr>
    </w:lvl>
  </w:abstractNum>
  <w:abstractNum w:abstractNumId="10" w15:restartNumberingAfterBreak="0">
    <w:nsid w:val="4BDB61D9"/>
    <w:multiLevelType w:val="hybridMultilevel"/>
    <w:tmpl w:val="0E66B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251E9"/>
    <w:multiLevelType w:val="multilevel"/>
    <w:tmpl w:val="8BA837A4"/>
    <w:lvl w:ilvl="0">
      <w:start w:val="1"/>
      <w:numFmt w:val="decimal"/>
      <w:pStyle w:val="1izenburua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izenburua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izenburua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izenburua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izenburua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izenburua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izenburua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izenburua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izenburua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14F78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0D36DA"/>
    <w:multiLevelType w:val="hybridMultilevel"/>
    <w:tmpl w:val="ADF04376"/>
    <w:lvl w:ilvl="0" w:tplc="AB36D6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E0851"/>
    <w:multiLevelType w:val="hybridMultilevel"/>
    <w:tmpl w:val="CF1608C4"/>
    <w:lvl w:ilvl="0" w:tplc="99F84F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41399"/>
    <w:multiLevelType w:val="hybridMultilevel"/>
    <w:tmpl w:val="EE806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45189"/>
    <w:multiLevelType w:val="hybridMultilevel"/>
    <w:tmpl w:val="26D4FF66"/>
    <w:lvl w:ilvl="0" w:tplc="801417D2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15"/>
  </w:num>
  <w:num w:numId="14">
    <w:abstractNumId w:val="1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AE"/>
    <w:rsid w:val="0000678D"/>
    <w:rsid w:val="00024161"/>
    <w:rsid w:val="00047665"/>
    <w:rsid w:val="00086165"/>
    <w:rsid w:val="00092279"/>
    <w:rsid w:val="000E3077"/>
    <w:rsid w:val="00115BE4"/>
    <w:rsid w:val="0012083E"/>
    <w:rsid w:val="00120F7A"/>
    <w:rsid w:val="0013324D"/>
    <w:rsid w:val="001B266E"/>
    <w:rsid w:val="001D61AA"/>
    <w:rsid w:val="001D7450"/>
    <w:rsid w:val="001E5451"/>
    <w:rsid w:val="0020715B"/>
    <w:rsid w:val="00216AD7"/>
    <w:rsid w:val="00266A1B"/>
    <w:rsid w:val="0029590F"/>
    <w:rsid w:val="002B5732"/>
    <w:rsid w:val="002E2CA2"/>
    <w:rsid w:val="002F6D90"/>
    <w:rsid w:val="00306E0F"/>
    <w:rsid w:val="00346562"/>
    <w:rsid w:val="0035502C"/>
    <w:rsid w:val="003630C3"/>
    <w:rsid w:val="003813B4"/>
    <w:rsid w:val="00393C34"/>
    <w:rsid w:val="00407034"/>
    <w:rsid w:val="004311F4"/>
    <w:rsid w:val="004639D4"/>
    <w:rsid w:val="004655B1"/>
    <w:rsid w:val="00476DCF"/>
    <w:rsid w:val="004E2806"/>
    <w:rsid w:val="0051739B"/>
    <w:rsid w:val="005447D1"/>
    <w:rsid w:val="0056557B"/>
    <w:rsid w:val="005C0534"/>
    <w:rsid w:val="005C5226"/>
    <w:rsid w:val="005C5F57"/>
    <w:rsid w:val="005F19AE"/>
    <w:rsid w:val="00653CFB"/>
    <w:rsid w:val="006545EE"/>
    <w:rsid w:val="00691FF3"/>
    <w:rsid w:val="006B1638"/>
    <w:rsid w:val="006B6117"/>
    <w:rsid w:val="006D51E0"/>
    <w:rsid w:val="0070309E"/>
    <w:rsid w:val="00751DA6"/>
    <w:rsid w:val="00762E86"/>
    <w:rsid w:val="0078329B"/>
    <w:rsid w:val="007C1A35"/>
    <w:rsid w:val="007C42D5"/>
    <w:rsid w:val="007F4B1B"/>
    <w:rsid w:val="0080086A"/>
    <w:rsid w:val="00823E86"/>
    <w:rsid w:val="008267FD"/>
    <w:rsid w:val="008474E4"/>
    <w:rsid w:val="008906AA"/>
    <w:rsid w:val="008E37F6"/>
    <w:rsid w:val="009450CC"/>
    <w:rsid w:val="0096212F"/>
    <w:rsid w:val="00976BD3"/>
    <w:rsid w:val="009B18F2"/>
    <w:rsid w:val="009D3BA2"/>
    <w:rsid w:val="009E3DBC"/>
    <w:rsid w:val="00A00CB9"/>
    <w:rsid w:val="00A05540"/>
    <w:rsid w:val="00A15D94"/>
    <w:rsid w:val="00A24BFE"/>
    <w:rsid w:val="00A30A18"/>
    <w:rsid w:val="00A76EFC"/>
    <w:rsid w:val="00AA0CB0"/>
    <w:rsid w:val="00AB2C86"/>
    <w:rsid w:val="00AC0DB4"/>
    <w:rsid w:val="00AC5A08"/>
    <w:rsid w:val="00B20AEC"/>
    <w:rsid w:val="00B300CD"/>
    <w:rsid w:val="00B44351"/>
    <w:rsid w:val="00B81B24"/>
    <w:rsid w:val="00B860F2"/>
    <w:rsid w:val="00B95A05"/>
    <w:rsid w:val="00BD2727"/>
    <w:rsid w:val="00C00848"/>
    <w:rsid w:val="00C4423A"/>
    <w:rsid w:val="00C84C57"/>
    <w:rsid w:val="00C938EF"/>
    <w:rsid w:val="00CE21D2"/>
    <w:rsid w:val="00D331CA"/>
    <w:rsid w:val="00DA36CC"/>
    <w:rsid w:val="00DA676E"/>
    <w:rsid w:val="00DE016C"/>
    <w:rsid w:val="00E107DA"/>
    <w:rsid w:val="00E23CBC"/>
    <w:rsid w:val="00E36701"/>
    <w:rsid w:val="00ED216F"/>
    <w:rsid w:val="00F04674"/>
    <w:rsid w:val="00F13508"/>
    <w:rsid w:val="00F21908"/>
    <w:rsid w:val="00F226BE"/>
    <w:rsid w:val="00F32538"/>
    <w:rsid w:val="00FA0BA8"/>
    <w:rsid w:val="00FB3D94"/>
    <w:rsid w:val="00FF60AB"/>
    <w:rsid w:val="00FF743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2B07C"/>
  <w15:docId w15:val="{E0B47087-E96A-49C3-9294-2351A261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link w:val="1izenburuaKar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link w:val="2izenburuaKar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link w:val="3izenburuaKar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link w:val="4izenburuaKar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link w:val="5izenburuaKar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izenburua">
    <w:name w:val="heading 6"/>
    <w:basedOn w:val="Normala"/>
    <w:next w:val="Normala"/>
    <w:link w:val="6izenburuaKar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izenburua">
    <w:name w:val="heading 7"/>
    <w:basedOn w:val="Normala"/>
    <w:next w:val="Normala"/>
    <w:link w:val="7izenburuaK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izenburua">
    <w:name w:val="heading 8"/>
    <w:basedOn w:val="Normala"/>
    <w:next w:val="Normala"/>
    <w:link w:val="8izenburuaK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izenburua">
    <w:name w:val="heading 9"/>
    <w:basedOn w:val="Normala"/>
    <w:next w:val="Normala"/>
    <w:link w:val="9izenburuaK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uiPriority w:val="99"/>
    <w:semiHidden/>
    <w:rPr>
      <w:sz w:val="16"/>
    </w:rPr>
  </w:style>
  <w:style w:type="paragraph" w:styleId="Iruzkinarentestua">
    <w:name w:val="annotation text"/>
    <w:basedOn w:val="Normala"/>
    <w:link w:val="IruzkinarentestuaKar"/>
    <w:uiPriority w:val="99"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link w:val="GoiburuaK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Orri-zenbakia">
    <w:name w:val="page number"/>
    <w:basedOn w:val="Paragrafoarenletra-tipolehenetsia"/>
  </w:style>
  <w:style w:type="paragraph" w:customStyle="1" w:styleId="Nivel1">
    <w:name w:val="Nivel1"/>
    <w:basedOn w:val="Normala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a"/>
    <w:rPr>
      <w:rFonts w:ascii="Arial" w:hAnsi="Arial"/>
      <w:i/>
      <w:sz w:val="14"/>
    </w:rPr>
  </w:style>
  <w:style w:type="paragraph" w:customStyle="1" w:styleId="Nivel2">
    <w:name w:val="Nivel2"/>
    <w:basedOn w:val="Normala"/>
    <w:pPr>
      <w:spacing w:before="35"/>
    </w:pPr>
    <w:rPr>
      <w:rFonts w:ascii="Arial" w:hAnsi="Arial"/>
      <w:sz w:val="14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5F19AE"/>
    <w:rPr>
      <w:sz w:val="24"/>
      <w:lang w:val="es-ES_tradnl" w:eastAsia="es-ES_tradnl"/>
    </w:rPr>
  </w:style>
  <w:style w:type="paragraph" w:customStyle="1" w:styleId="Pa7">
    <w:name w:val="Pa7"/>
    <w:basedOn w:val="Normala"/>
    <w:uiPriority w:val="99"/>
    <w:rsid w:val="0056557B"/>
    <w:pPr>
      <w:autoSpaceDE w:val="0"/>
      <w:autoSpaceDN w:val="0"/>
      <w:spacing w:line="221" w:lineRule="atLeast"/>
    </w:pPr>
    <w:rPr>
      <w:rFonts w:ascii="Arial" w:eastAsia="Calibri" w:hAnsi="Arial" w:cs="Arial"/>
      <w:szCs w:val="24"/>
      <w:lang w:val="es-ES" w:eastAsia="en-US"/>
    </w:rPr>
  </w:style>
  <w:style w:type="paragraph" w:styleId="Zerrenda-paragrafoa">
    <w:name w:val="List Paragraph"/>
    <w:basedOn w:val="Normala"/>
    <w:link w:val="Zerrenda-paragrafoaKar"/>
    <w:uiPriority w:val="34"/>
    <w:qFormat/>
    <w:rsid w:val="0056557B"/>
    <w:pPr>
      <w:ind w:left="720"/>
      <w:contextualSpacing/>
    </w:pPr>
    <w:rPr>
      <w:rFonts w:cs="Shruti"/>
      <w:szCs w:val="24"/>
      <w:lang w:bidi="gu-IN"/>
    </w:rPr>
  </w:style>
  <w:style w:type="paragraph" w:customStyle="1" w:styleId="BOPVTitulo">
    <w:name w:val="BOPVTitulo"/>
    <w:basedOn w:val="Normala"/>
    <w:rsid w:val="0056557B"/>
    <w:pPr>
      <w:widowControl w:val="0"/>
      <w:spacing w:after="220"/>
      <w:ind w:left="425" w:hanging="425"/>
    </w:pPr>
    <w:rPr>
      <w:rFonts w:ascii="Arial" w:hAnsi="Arial"/>
      <w:sz w:val="22"/>
      <w:szCs w:val="22"/>
      <w:lang w:val="es-ES"/>
    </w:rPr>
  </w:style>
  <w:style w:type="paragraph" w:customStyle="1" w:styleId="BOPVClave">
    <w:name w:val="BOPVClave"/>
    <w:basedOn w:val="BOPVDetalle"/>
    <w:rsid w:val="0056557B"/>
    <w:pPr>
      <w:ind w:firstLine="0"/>
      <w:jc w:val="center"/>
    </w:pPr>
    <w:rPr>
      <w:caps/>
    </w:rPr>
  </w:style>
  <w:style w:type="paragraph" w:customStyle="1" w:styleId="BOPVDetalle">
    <w:name w:val="BOPVDetalle"/>
    <w:rsid w:val="0056557B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FirmaLugFec">
    <w:name w:val="BOPVFirmaLugFec"/>
    <w:basedOn w:val="BOPVDetalle"/>
    <w:rsid w:val="0056557B"/>
  </w:style>
  <w:style w:type="paragraph" w:customStyle="1" w:styleId="BOPVFirmaNombre">
    <w:name w:val="BOPVFirmaNombre"/>
    <w:basedOn w:val="BOPVDetalle"/>
    <w:rsid w:val="0056557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56557B"/>
    <w:pPr>
      <w:spacing w:after="0"/>
      <w:ind w:firstLine="0"/>
    </w:pPr>
  </w:style>
  <w:style w:type="paragraph" w:customStyle="1" w:styleId="BOPVDisposicionTitulo">
    <w:name w:val="BOPVDisposicionTitulo"/>
    <w:basedOn w:val="Normala"/>
    <w:rsid w:val="0056557B"/>
    <w:pPr>
      <w:widowControl w:val="0"/>
      <w:spacing w:after="220"/>
    </w:pPr>
    <w:rPr>
      <w:rFonts w:ascii="Arial" w:hAnsi="Arial"/>
      <w:sz w:val="22"/>
      <w:szCs w:val="22"/>
      <w:lang w:val="es-ES"/>
    </w:rPr>
  </w:style>
  <w:style w:type="character" w:customStyle="1" w:styleId="1izenburuaKar">
    <w:name w:val="1. izenburua Kar"/>
    <w:basedOn w:val="Paragrafoarenletra-tipolehenetsia"/>
    <w:link w:val="1izenburua"/>
    <w:rsid w:val="002B5732"/>
    <w:rPr>
      <w:rFonts w:ascii="Arial" w:hAnsi="Arial"/>
      <w:b/>
      <w:sz w:val="24"/>
      <w:u w:val="single"/>
      <w:lang w:val="es-ES_tradnl" w:eastAsia="es-ES_tradnl"/>
    </w:rPr>
  </w:style>
  <w:style w:type="character" w:customStyle="1" w:styleId="2izenburuaKar">
    <w:name w:val="2. izenburua Kar"/>
    <w:basedOn w:val="Paragrafoarenletra-tipolehenetsia"/>
    <w:link w:val="2izenburua"/>
    <w:rsid w:val="002B5732"/>
    <w:rPr>
      <w:rFonts w:ascii="Arial" w:hAnsi="Arial"/>
      <w:b/>
      <w:sz w:val="14"/>
      <w:lang w:val="es-ES_tradnl" w:eastAsia="es-ES_tradnl"/>
    </w:rPr>
  </w:style>
  <w:style w:type="character" w:customStyle="1" w:styleId="3izenburuaKar">
    <w:name w:val="3. izenburua Kar"/>
    <w:basedOn w:val="Paragrafoarenletra-tipolehenetsia"/>
    <w:link w:val="3izenburua"/>
    <w:rsid w:val="002B5732"/>
    <w:rPr>
      <w:rFonts w:ascii="Arial" w:hAnsi="Arial"/>
      <w:i/>
      <w:sz w:val="13"/>
      <w:lang w:val="es-ES_tradnl" w:eastAsia="es-ES_tradnl"/>
    </w:rPr>
  </w:style>
  <w:style w:type="character" w:customStyle="1" w:styleId="4izenburuaKar">
    <w:name w:val="4. izenburua Kar"/>
    <w:basedOn w:val="Paragrafoarenletra-tipolehenetsia"/>
    <w:link w:val="4izenburua"/>
    <w:rsid w:val="002B5732"/>
    <w:rPr>
      <w:rFonts w:ascii="Arial" w:hAnsi="Arial"/>
      <w:i/>
      <w:sz w:val="14"/>
      <w:lang w:val="es-ES_tradnl" w:eastAsia="es-ES_tradnl"/>
    </w:rPr>
  </w:style>
  <w:style w:type="character" w:customStyle="1" w:styleId="5izenburuaKar">
    <w:name w:val="5. izenburua Kar"/>
    <w:basedOn w:val="Paragrafoarenletra-tipolehenetsia"/>
    <w:link w:val="5izenburua"/>
    <w:rsid w:val="002B5732"/>
    <w:rPr>
      <w:sz w:val="22"/>
      <w:lang w:val="es-ES_tradnl" w:eastAsia="es-ES_tradnl"/>
    </w:rPr>
  </w:style>
  <w:style w:type="character" w:customStyle="1" w:styleId="6izenburuaKar">
    <w:name w:val="6. izenburua Kar"/>
    <w:basedOn w:val="Paragrafoarenletra-tipolehenetsia"/>
    <w:link w:val="6izenburua"/>
    <w:rsid w:val="002B5732"/>
    <w:rPr>
      <w:i/>
      <w:sz w:val="22"/>
      <w:lang w:val="es-ES_tradnl" w:eastAsia="es-ES_tradnl"/>
    </w:rPr>
  </w:style>
  <w:style w:type="character" w:customStyle="1" w:styleId="7izenburuaKar">
    <w:name w:val="7. izenburua Kar"/>
    <w:basedOn w:val="Paragrafoarenletra-tipolehenetsia"/>
    <w:link w:val="7izenburua"/>
    <w:rsid w:val="002B5732"/>
    <w:rPr>
      <w:rFonts w:ascii="Arial" w:hAnsi="Arial"/>
      <w:lang w:val="es-ES_tradnl" w:eastAsia="es-ES_tradnl"/>
    </w:rPr>
  </w:style>
  <w:style w:type="character" w:customStyle="1" w:styleId="8izenburuaKar">
    <w:name w:val="8. izenburua Kar"/>
    <w:basedOn w:val="Paragrafoarenletra-tipolehenetsia"/>
    <w:link w:val="8izenburua"/>
    <w:rsid w:val="002B5732"/>
    <w:rPr>
      <w:rFonts w:ascii="Arial" w:hAnsi="Arial"/>
      <w:i/>
      <w:lang w:val="es-ES_tradnl" w:eastAsia="es-ES_tradnl"/>
    </w:rPr>
  </w:style>
  <w:style w:type="character" w:customStyle="1" w:styleId="9izenburuaKar">
    <w:name w:val="9. izenburua Kar"/>
    <w:basedOn w:val="Paragrafoarenletra-tipolehenetsia"/>
    <w:link w:val="9izenburua"/>
    <w:rsid w:val="002B5732"/>
    <w:rPr>
      <w:rFonts w:ascii="Arial" w:hAnsi="Arial"/>
      <w:b/>
      <w:i/>
      <w:sz w:val="18"/>
      <w:lang w:val="es-ES_tradnl" w:eastAsia="es-ES_tradnl"/>
    </w:rPr>
  </w:style>
  <w:style w:type="character" w:customStyle="1" w:styleId="TextocomentarioCar">
    <w:name w:val="Texto comentario Car"/>
    <w:basedOn w:val="Paragrafoarenletra-tipolehenetsia"/>
    <w:uiPriority w:val="99"/>
    <w:rsid w:val="002B573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GoiburuaKar">
    <w:name w:val="Goiburua Kar"/>
    <w:basedOn w:val="Paragrafoarenletra-tipolehenetsia"/>
    <w:link w:val="Goiburua"/>
    <w:rsid w:val="002B5732"/>
    <w:rPr>
      <w:sz w:val="24"/>
      <w:lang w:val="es-ES_tradnl" w:eastAsia="es-ES_tradnl"/>
    </w:rPr>
  </w:style>
  <w:style w:type="paragraph" w:customStyle="1" w:styleId="BOPV">
    <w:name w:val="BOPV"/>
    <w:basedOn w:val="Normala"/>
    <w:rsid w:val="002B5732"/>
    <w:rPr>
      <w:rFonts w:ascii="Arial" w:hAnsi="Arial"/>
      <w:sz w:val="22"/>
      <w:szCs w:val="22"/>
      <w:lang w:val="es-ES"/>
    </w:rPr>
  </w:style>
  <w:style w:type="paragraph" w:customStyle="1" w:styleId="BOPVAnexo">
    <w:name w:val="BOPVAnexo"/>
    <w:basedOn w:val="BOPVDetalle"/>
    <w:rsid w:val="002B5732"/>
  </w:style>
  <w:style w:type="paragraph" w:customStyle="1" w:styleId="BOPVAnexoDentroTexto">
    <w:name w:val="BOPVAnexoDentroTexto"/>
    <w:basedOn w:val="BOPVDetalle"/>
    <w:rsid w:val="002B5732"/>
  </w:style>
  <w:style w:type="paragraph" w:customStyle="1" w:styleId="BOPVAnexoFinal">
    <w:name w:val="BOPVAnexoFinal"/>
    <w:basedOn w:val="BOPVDetalle"/>
    <w:rsid w:val="002B5732"/>
  </w:style>
  <w:style w:type="paragraph" w:customStyle="1" w:styleId="BOPVCapitulo">
    <w:name w:val="BOPVCapitulo"/>
    <w:basedOn w:val="BOPVDetalle"/>
    <w:autoRedefine/>
    <w:rsid w:val="002B5732"/>
  </w:style>
  <w:style w:type="paragraph" w:customStyle="1" w:styleId="BOPVDetalleNivel2">
    <w:name w:val="BOPVDetalleNivel2"/>
    <w:basedOn w:val="BOPVDetalleNivel1"/>
    <w:rsid w:val="002B5732"/>
    <w:pPr>
      <w:ind w:firstLine="709"/>
    </w:pPr>
  </w:style>
  <w:style w:type="paragraph" w:customStyle="1" w:styleId="BOPVDisposicion">
    <w:name w:val="BOPVDisposicion"/>
    <w:basedOn w:val="BOPVClave"/>
    <w:rsid w:val="002B5732"/>
    <w:pPr>
      <w:jc w:val="left"/>
    </w:pPr>
  </w:style>
  <w:style w:type="paragraph" w:customStyle="1" w:styleId="BOPVDetalleNivel3">
    <w:name w:val="BOPVDetalleNivel3"/>
    <w:basedOn w:val="BOPVDetalleNivel2"/>
    <w:rsid w:val="002B5732"/>
    <w:pPr>
      <w:ind w:firstLine="992"/>
    </w:pPr>
  </w:style>
  <w:style w:type="paragraph" w:customStyle="1" w:styleId="BOPVDetalleNivel4">
    <w:name w:val="BOPVDetalleNivel4"/>
    <w:basedOn w:val="BOPVDetalleNivel3"/>
    <w:rsid w:val="002B5732"/>
    <w:pPr>
      <w:ind w:firstLine="1276"/>
    </w:pPr>
  </w:style>
  <w:style w:type="paragraph" w:customStyle="1" w:styleId="BOPVNombreLehen1">
    <w:name w:val="BOPVNombreLehen1"/>
    <w:basedOn w:val="BOPVFirmaNombre"/>
    <w:rsid w:val="002B5732"/>
    <w:pPr>
      <w:jc w:val="center"/>
    </w:pPr>
  </w:style>
  <w:style w:type="paragraph" w:customStyle="1" w:styleId="BOPVNombreLehen2">
    <w:name w:val="BOPVNombreLehen2"/>
    <w:basedOn w:val="BOPVFirmaNombre"/>
    <w:rsid w:val="002B5732"/>
    <w:pPr>
      <w:jc w:val="right"/>
    </w:pPr>
  </w:style>
  <w:style w:type="paragraph" w:customStyle="1" w:styleId="BOPVNumeroBoletin">
    <w:name w:val="BOPVNumeroBoletin"/>
    <w:basedOn w:val="BOPVDetalle"/>
    <w:rsid w:val="002B5732"/>
  </w:style>
  <w:style w:type="paragraph" w:customStyle="1" w:styleId="BOPVOrden">
    <w:name w:val="BOPVOrden"/>
    <w:basedOn w:val="BOPVDetalle"/>
    <w:rsid w:val="002B5732"/>
  </w:style>
  <w:style w:type="paragraph" w:customStyle="1" w:styleId="BOPVOrganismo">
    <w:name w:val="BOPVOrganismo"/>
    <w:basedOn w:val="BOPVDetalle"/>
    <w:rsid w:val="002B5732"/>
    <w:rPr>
      <w:caps/>
    </w:rPr>
  </w:style>
  <w:style w:type="paragraph" w:customStyle="1" w:styleId="BOPVPuestoLehen1">
    <w:name w:val="BOPVPuestoLehen1"/>
    <w:basedOn w:val="BOPVFirmaPuesto"/>
    <w:rsid w:val="002B5732"/>
    <w:pPr>
      <w:jc w:val="center"/>
    </w:pPr>
  </w:style>
  <w:style w:type="paragraph" w:customStyle="1" w:styleId="BOPVPuestoLehen2">
    <w:name w:val="BOPVPuestoLehen2"/>
    <w:basedOn w:val="BOPVFirmaPuesto"/>
    <w:rsid w:val="002B5732"/>
    <w:pPr>
      <w:jc w:val="right"/>
    </w:pPr>
  </w:style>
  <w:style w:type="paragraph" w:customStyle="1" w:styleId="BOPVSeccion">
    <w:name w:val="BOPVSeccion"/>
    <w:basedOn w:val="BOPVDetalle"/>
    <w:rsid w:val="002B5732"/>
    <w:rPr>
      <w:caps/>
    </w:rPr>
  </w:style>
  <w:style w:type="paragraph" w:customStyle="1" w:styleId="BOPVSubseccion">
    <w:name w:val="BOPVSubseccion"/>
    <w:basedOn w:val="BOPVDetalle"/>
    <w:rsid w:val="002B5732"/>
  </w:style>
  <w:style w:type="paragraph" w:customStyle="1" w:styleId="BOPVSumarioEuskera">
    <w:name w:val="BOPVSumarioEuskera"/>
    <w:basedOn w:val="BOPV"/>
    <w:rsid w:val="002B5732"/>
  </w:style>
  <w:style w:type="paragraph" w:customStyle="1" w:styleId="BOPVSumarioOrden">
    <w:name w:val="BOPVSumarioOrden"/>
    <w:basedOn w:val="BOPV"/>
    <w:rsid w:val="002B5732"/>
  </w:style>
  <w:style w:type="paragraph" w:customStyle="1" w:styleId="BOPVSumarioOrganismo">
    <w:name w:val="BOPVSumarioOrganismo"/>
    <w:basedOn w:val="BOPV"/>
    <w:rsid w:val="002B5732"/>
  </w:style>
  <w:style w:type="paragraph" w:customStyle="1" w:styleId="BOPVSumarioSeccion">
    <w:name w:val="BOPVSumarioSeccion"/>
    <w:basedOn w:val="BOPV"/>
    <w:rsid w:val="002B5732"/>
  </w:style>
  <w:style w:type="paragraph" w:customStyle="1" w:styleId="BOPVSumarioSubseccion">
    <w:name w:val="BOPVSumarioSubseccion"/>
    <w:basedOn w:val="BOPV"/>
    <w:rsid w:val="002B5732"/>
  </w:style>
  <w:style w:type="paragraph" w:customStyle="1" w:styleId="BOPVSumarioTitulo">
    <w:name w:val="BOPVSumarioTitulo"/>
    <w:basedOn w:val="BOPV"/>
    <w:rsid w:val="002B5732"/>
  </w:style>
  <w:style w:type="paragraph" w:customStyle="1" w:styleId="BOPVDetalleNivel1">
    <w:name w:val="BOPVDetalleNivel1"/>
    <w:basedOn w:val="BOPVDetalle"/>
    <w:rsid w:val="002B5732"/>
  </w:style>
  <w:style w:type="paragraph" w:customStyle="1" w:styleId="BOPVClaveSin">
    <w:name w:val="BOPVClaveSin"/>
    <w:basedOn w:val="BOPVDetalle"/>
    <w:rsid w:val="002B5732"/>
    <w:pPr>
      <w:spacing w:after="0"/>
      <w:ind w:firstLine="0"/>
      <w:jc w:val="center"/>
    </w:pPr>
    <w:rPr>
      <w:caps/>
    </w:rPr>
  </w:style>
  <w:style w:type="paragraph" w:styleId="Bunbuiloarentestua">
    <w:name w:val="Balloon Text"/>
    <w:basedOn w:val="Normala"/>
    <w:link w:val="BunbuiloarentestuaKar"/>
    <w:uiPriority w:val="99"/>
    <w:rsid w:val="002B5732"/>
    <w:rPr>
      <w:rFonts w:ascii="Tahoma" w:hAnsi="Tahoma" w:cs="Tahoma"/>
      <w:sz w:val="16"/>
      <w:szCs w:val="16"/>
      <w:lang w:val="es-ES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rsid w:val="002B5732"/>
    <w:rPr>
      <w:rFonts w:ascii="Tahoma" w:hAnsi="Tahoma" w:cs="Tahoma"/>
      <w:sz w:val="16"/>
      <w:szCs w:val="16"/>
      <w:lang w:eastAsia="es-ES_tradnl"/>
    </w:rPr>
  </w:style>
  <w:style w:type="paragraph" w:customStyle="1" w:styleId="BOPVLista">
    <w:name w:val="BOPVLista"/>
    <w:basedOn w:val="BOPVDetalle"/>
    <w:rsid w:val="002B5732"/>
    <w:pPr>
      <w:contextualSpacing/>
    </w:pPr>
  </w:style>
  <w:style w:type="table" w:styleId="Saretaduntaula">
    <w:name w:val="Table Grid"/>
    <w:basedOn w:val="Taulanormala"/>
    <w:rsid w:val="002B57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BOPV">
    <w:name w:val="TituloBOPV"/>
    <w:basedOn w:val="BOPVDetalle"/>
    <w:rsid w:val="002B5732"/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2B5732"/>
    <w:rPr>
      <w:b/>
      <w:bCs/>
      <w:lang w:val="es-ES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2B5732"/>
    <w:rPr>
      <w:lang w:val="es-ES_tradnl" w:eastAsia="es-ES_tradnl"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2B5732"/>
    <w:rPr>
      <w:b/>
      <w:bCs/>
      <w:lang w:val="es-ES_tradnl" w:eastAsia="es-ES_tradnl"/>
    </w:rPr>
  </w:style>
  <w:style w:type="paragraph" w:customStyle="1" w:styleId="Default">
    <w:name w:val="Default"/>
    <w:rsid w:val="002B5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errenda-paragrafoaKar">
    <w:name w:val="Zerrenda-paragrafoa Kar"/>
    <w:basedOn w:val="Paragrafoarenletra-tipolehenetsia"/>
    <w:link w:val="Zerrenda-paragrafoa"/>
    <w:uiPriority w:val="34"/>
    <w:qFormat/>
    <w:rsid w:val="002B5732"/>
    <w:rPr>
      <w:rFonts w:cs="Shruti"/>
      <w:sz w:val="24"/>
      <w:szCs w:val="24"/>
      <w:lang w:val="es-ES_tradnl" w:eastAsia="es-ES_tradnl" w:bidi="gu-IN"/>
    </w:rPr>
  </w:style>
  <w:style w:type="paragraph" w:styleId="Gorputz-testua">
    <w:name w:val="Body Text"/>
    <w:basedOn w:val="Normala"/>
    <w:link w:val="Gorputz-testuaKar"/>
    <w:uiPriority w:val="99"/>
    <w:rsid w:val="002B5732"/>
    <w:pPr>
      <w:widowControl w:val="0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rsid w:val="002B5732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B5732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B573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B5732"/>
    <w:rPr>
      <w:rFonts w:ascii="EUAlbertina" w:hAnsi="EUAlbertina" w:cs="Times New Roman"/>
      <w:color w:val="auto"/>
    </w:rPr>
  </w:style>
  <w:style w:type="character" w:styleId="Hiperesteka">
    <w:name w:val="Hyperlink"/>
    <w:basedOn w:val="Paragrafoarenletra-tipolehenetsia"/>
    <w:unhideWhenUsed/>
    <w:rsid w:val="002B5732"/>
    <w:rPr>
      <w:color w:val="0000FF" w:themeColor="hyperlink"/>
      <w:u w:val="single"/>
    </w:rPr>
  </w:style>
  <w:style w:type="character" w:styleId="Lodia">
    <w:name w:val="Strong"/>
    <w:basedOn w:val="Paragrafoarenletra-tipolehenetsia"/>
    <w:uiPriority w:val="22"/>
    <w:qFormat/>
    <w:rsid w:val="002B5732"/>
    <w:rPr>
      <w:b/>
      <w:bCs/>
    </w:rPr>
  </w:style>
  <w:style w:type="character" w:styleId="BisitatutakoHiperesteka">
    <w:name w:val="FollowedHyperlink"/>
    <w:basedOn w:val="Paragrafoarenletra-tipolehenetsia"/>
    <w:semiHidden/>
    <w:unhideWhenUsed/>
    <w:rsid w:val="002B5732"/>
    <w:rPr>
      <w:color w:val="800080" w:themeColor="followedHyperlink"/>
      <w:u w:val="single"/>
    </w:rPr>
  </w:style>
  <w:style w:type="paragraph" w:styleId="Berrikuspena">
    <w:name w:val="Revision"/>
    <w:hidden/>
    <w:uiPriority w:val="99"/>
    <w:semiHidden/>
    <w:rsid w:val="002B5732"/>
    <w:rPr>
      <w:sz w:val="24"/>
      <w:lang w:val="es-ES_tradnl" w:eastAsia="es-ES_tradnl"/>
    </w:rPr>
  </w:style>
  <w:style w:type="paragraph" w:customStyle="1" w:styleId="bopvdetalle0">
    <w:name w:val="bopvdetalle"/>
    <w:basedOn w:val="Normala"/>
    <w:rsid w:val="00ED216F"/>
    <w:pPr>
      <w:spacing w:before="100" w:beforeAutospacing="1" w:after="100" w:afterAutospacing="1"/>
    </w:pPr>
    <w:rPr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AMIGUELE\Desktop\DIRECCION%20DE%20SERVICIOS\plantillas%20nuevas\plantilla%20medio%20ambiente-departam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2F9A-D0B4-410D-89AF-58EE242E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medio ambiente-departamento.dotx</Template>
  <TotalTime>463</TotalTime>
  <Pages>1</Pages>
  <Words>1383</Words>
  <Characters>7608</Characters>
  <Application>Microsoft Office Word</Application>
  <DocSecurity>0</DocSecurity>
  <Lines>63</Lines>
  <Paragraphs>17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De Miguel Echezarreta, Ana Isabel</dc:creator>
  <cp:lastModifiedBy>Alaña Zatón, Iratxe</cp:lastModifiedBy>
  <cp:revision>32</cp:revision>
  <cp:lastPrinted>2001-01-19T12:35:00Z</cp:lastPrinted>
  <dcterms:created xsi:type="dcterms:W3CDTF">2020-09-07T11:23:00Z</dcterms:created>
  <dcterms:modified xsi:type="dcterms:W3CDTF">2021-06-03T07:57:00Z</dcterms:modified>
</cp:coreProperties>
</file>